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5CB" w:rsidRPr="00106B52" w:rsidRDefault="007745CB" w:rsidP="007745CB">
      <w:pPr>
        <w:rPr>
          <w:b/>
          <w:bCs/>
          <w:sz w:val="40"/>
          <w:szCs w:val="40"/>
          <w:lang w:eastAsia="zh-CN"/>
        </w:rPr>
      </w:pPr>
      <w:r w:rsidRPr="00106B52">
        <w:rPr>
          <w:rFonts w:ascii="SimSun" w:hAnsi="SimSun" w:cs="SimSun" w:hint="eastAsia"/>
          <w:b/>
          <w:bCs/>
          <w:sz w:val="40"/>
          <w:szCs w:val="40"/>
          <w:lang w:eastAsia="zh-CN"/>
        </w:rPr>
        <w:t>建设低碳未来：</w:t>
      </w:r>
      <w:r w:rsidRPr="00106B52">
        <w:rPr>
          <w:rFonts w:ascii="SimSun" w:hAnsi="SimSun" w:cs="SimSun"/>
          <w:b/>
          <w:bCs/>
          <w:sz w:val="40"/>
          <w:szCs w:val="40"/>
          <w:lang w:eastAsia="zh-CN"/>
        </w:rPr>
        <w:br/>
      </w:r>
      <w:r w:rsidRPr="00106B52">
        <w:rPr>
          <w:b/>
          <w:bCs/>
          <w:sz w:val="40"/>
          <w:szCs w:val="40"/>
          <w:lang w:eastAsia="zh-CN"/>
        </w:rPr>
        <w:t>ICT</w:t>
      </w:r>
      <w:r w:rsidRPr="00106B52">
        <w:rPr>
          <w:rFonts w:ascii="SimSun" w:hAnsi="SimSun" w:cs="SimSun" w:hint="eastAsia"/>
          <w:b/>
          <w:bCs/>
          <w:sz w:val="40"/>
          <w:szCs w:val="40"/>
          <w:lang w:eastAsia="zh-CN"/>
        </w:rPr>
        <w:t>在应对气候变化方面的关键作用</w:t>
      </w:r>
    </w:p>
    <w:p w:rsidR="007745CB" w:rsidRDefault="007745CB" w:rsidP="007745CB">
      <w:pPr>
        <w:rPr>
          <w:b/>
          <w:bCs/>
          <w:sz w:val="28"/>
          <w:szCs w:val="28"/>
          <w:lang w:eastAsia="zh-CN"/>
        </w:rPr>
      </w:pPr>
      <w:r w:rsidRPr="007745CB">
        <w:rPr>
          <w:rFonts w:hint="eastAsia"/>
          <w:b/>
          <w:bCs/>
          <w:sz w:val="28"/>
          <w:szCs w:val="28"/>
          <w:lang w:eastAsia="zh-CN"/>
        </w:rPr>
        <w:t>10</w:t>
      </w:r>
      <w:r w:rsidRPr="007745CB">
        <w:rPr>
          <w:rFonts w:ascii="SimSun" w:hAnsi="SimSun" w:cs="SimSun" w:hint="eastAsia"/>
          <w:b/>
          <w:bCs/>
          <w:sz w:val="28"/>
          <w:szCs w:val="28"/>
          <w:lang w:eastAsia="zh-CN"/>
        </w:rPr>
        <w:t>月</w:t>
      </w:r>
      <w:r w:rsidRPr="007745CB">
        <w:rPr>
          <w:rFonts w:hint="eastAsia"/>
          <w:b/>
          <w:bCs/>
          <w:sz w:val="28"/>
          <w:szCs w:val="28"/>
          <w:lang w:eastAsia="zh-CN"/>
        </w:rPr>
        <w:t>1</w:t>
      </w:r>
      <w:r>
        <w:rPr>
          <w:rFonts w:hint="eastAsia"/>
          <w:b/>
          <w:bCs/>
          <w:sz w:val="28"/>
          <w:szCs w:val="28"/>
          <w:lang w:eastAsia="zh-CN"/>
        </w:rPr>
        <w:t>3</w:t>
      </w:r>
      <w:r w:rsidRPr="007745CB">
        <w:rPr>
          <w:rFonts w:ascii="SimSun" w:hAnsi="SimSun" w:cs="SimSun" w:hint="eastAsia"/>
          <w:b/>
          <w:bCs/>
          <w:sz w:val="28"/>
          <w:szCs w:val="28"/>
          <w:lang w:eastAsia="zh-CN"/>
        </w:rPr>
        <w:t>日，星期</w:t>
      </w:r>
      <w:r>
        <w:rPr>
          <w:rFonts w:ascii="SimSun" w:hAnsi="SimSun" w:cs="SimSun" w:hint="eastAsia"/>
          <w:b/>
          <w:bCs/>
          <w:sz w:val="28"/>
          <w:szCs w:val="28"/>
          <w:lang w:eastAsia="zh-CN"/>
        </w:rPr>
        <w:t>三</w:t>
      </w:r>
      <w:r>
        <w:rPr>
          <w:rFonts w:ascii="SimSun" w:hAnsi="SimSun" w:cs="SimSun"/>
          <w:b/>
          <w:bCs/>
          <w:sz w:val="28"/>
          <w:szCs w:val="28"/>
          <w:lang w:eastAsia="zh-CN"/>
        </w:rPr>
        <w:br/>
      </w:r>
      <w:r w:rsidRPr="007745CB">
        <w:rPr>
          <w:b/>
          <w:bCs/>
          <w:sz w:val="28"/>
          <w:szCs w:val="28"/>
          <w:lang w:eastAsia="zh-CN"/>
        </w:rPr>
        <w:t>1</w:t>
      </w:r>
      <w:r>
        <w:rPr>
          <w:rFonts w:hint="eastAsia"/>
          <w:b/>
          <w:bCs/>
          <w:sz w:val="28"/>
          <w:szCs w:val="28"/>
          <w:lang w:eastAsia="zh-CN"/>
        </w:rPr>
        <w:t>4</w:t>
      </w:r>
      <w:r w:rsidRPr="007745CB">
        <w:rPr>
          <w:b/>
          <w:bCs/>
          <w:sz w:val="28"/>
          <w:szCs w:val="28"/>
          <w:lang w:eastAsia="zh-CN"/>
        </w:rPr>
        <w:t>:30-1</w:t>
      </w:r>
      <w:r>
        <w:rPr>
          <w:rFonts w:hint="eastAsia"/>
          <w:b/>
          <w:bCs/>
          <w:sz w:val="28"/>
          <w:szCs w:val="28"/>
          <w:lang w:eastAsia="zh-CN"/>
        </w:rPr>
        <w:t>7</w:t>
      </w:r>
      <w:r w:rsidRPr="007745CB">
        <w:rPr>
          <w:b/>
          <w:bCs/>
          <w:sz w:val="28"/>
          <w:szCs w:val="28"/>
          <w:lang w:eastAsia="zh-CN"/>
        </w:rPr>
        <w:t>:</w:t>
      </w:r>
      <w:r>
        <w:rPr>
          <w:rFonts w:hint="eastAsia"/>
          <w:b/>
          <w:bCs/>
          <w:sz w:val="28"/>
          <w:szCs w:val="28"/>
          <w:lang w:eastAsia="zh-CN"/>
        </w:rPr>
        <w:t>3</w:t>
      </w:r>
      <w:r w:rsidRPr="007745CB">
        <w:rPr>
          <w:b/>
          <w:bCs/>
          <w:sz w:val="28"/>
          <w:szCs w:val="28"/>
          <w:lang w:eastAsia="zh-CN"/>
        </w:rPr>
        <w:t>0</w:t>
      </w:r>
    </w:p>
    <w:p w:rsidR="007745CB" w:rsidRDefault="007745CB" w:rsidP="007745CB">
      <w:pPr>
        <w:jc w:val="right"/>
        <w:rPr>
          <w:rFonts w:hAnsi="SimSun" w:cs="SimSun"/>
          <w:b/>
          <w:bCs/>
          <w:sz w:val="28"/>
          <w:szCs w:val="28"/>
          <w:lang w:eastAsia="zh-CN"/>
        </w:rPr>
      </w:pPr>
      <w:r w:rsidRPr="007745CB">
        <w:rPr>
          <w:b/>
          <w:bCs/>
          <w:sz w:val="28"/>
          <w:szCs w:val="28"/>
          <w:lang w:eastAsia="zh-CN"/>
        </w:rPr>
        <w:t>SE.</w:t>
      </w:r>
      <w:r>
        <w:rPr>
          <w:rFonts w:hint="eastAsia"/>
          <w:b/>
          <w:bCs/>
          <w:sz w:val="28"/>
          <w:szCs w:val="28"/>
          <w:lang w:eastAsia="zh-CN"/>
        </w:rPr>
        <w:t>2</w:t>
      </w:r>
      <w:r w:rsidRPr="007745CB">
        <w:rPr>
          <w:rFonts w:hAnsi="SimSun" w:cs="SimSun"/>
          <w:b/>
          <w:bCs/>
          <w:sz w:val="28"/>
          <w:szCs w:val="28"/>
          <w:lang w:eastAsia="zh-CN"/>
        </w:rPr>
        <w:t>会议</w:t>
      </w:r>
      <w:r w:rsidRPr="007745CB">
        <w:rPr>
          <w:rFonts w:cs="SimSun"/>
          <w:b/>
          <w:bCs/>
          <w:sz w:val="28"/>
          <w:szCs w:val="28"/>
          <w:lang w:eastAsia="zh-CN"/>
        </w:rPr>
        <w:t xml:space="preserve"> –</w:t>
      </w:r>
      <w:r w:rsidRPr="007745CB">
        <w:rPr>
          <w:b/>
          <w:bCs/>
          <w:sz w:val="28"/>
          <w:szCs w:val="28"/>
          <w:lang w:eastAsia="zh-CN"/>
        </w:rPr>
        <w:t xml:space="preserve"> G</w:t>
      </w:r>
      <w:r w:rsidRPr="007745CB">
        <w:rPr>
          <w:rFonts w:hAnsi="SimSun" w:cs="SimSun"/>
          <w:b/>
          <w:bCs/>
          <w:sz w:val="28"/>
          <w:szCs w:val="28"/>
          <w:lang w:eastAsia="zh-CN"/>
        </w:rPr>
        <w:t>厅</w:t>
      </w:r>
    </w:p>
    <w:p w:rsidR="006968F7" w:rsidRPr="001056B7" w:rsidRDefault="006968F7" w:rsidP="006968F7">
      <w:pPr>
        <w:pBdr>
          <w:bottom w:val="single" w:sz="12" w:space="1" w:color="auto"/>
        </w:pBdr>
        <w:tabs>
          <w:tab w:val="clear" w:pos="1701"/>
          <w:tab w:val="clear" w:pos="2268"/>
          <w:tab w:val="clear" w:pos="2835"/>
          <w:tab w:val="left" w:pos="5245"/>
        </w:tabs>
        <w:spacing w:after="120"/>
        <w:rPr>
          <w:rFonts w:asciiTheme="minorHAnsi" w:hAnsiTheme="minorHAnsi" w:cs="BellGothicStd-Black"/>
        </w:rPr>
      </w:pPr>
    </w:p>
    <w:p w:rsidR="006968F7" w:rsidRPr="001056B7" w:rsidRDefault="006968F7" w:rsidP="006968F7">
      <w:pPr>
        <w:spacing w:after="120"/>
        <w:rPr>
          <w:rFonts w:asciiTheme="minorHAnsi" w:hAnsiTheme="minorHAnsi" w:cs="Verdana"/>
          <w:szCs w:val="24"/>
        </w:rPr>
      </w:pPr>
    </w:p>
    <w:p w:rsidR="007745CB" w:rsidRPr="00297BE7" w:rsidRDefault="007745CB" w:rsidP="00106B52">
      <w:pPr>
        <w:pStyle w:val="NormalCH"/>
        <w:ind w:firstLine="480"/>
        <w:rPr>
          <w:lang w:eastAsia="zh-CN"/>
        </w:rPr>
      </w:pPr>
      <w:r w:rsidRPr="00297BE7">
        <w:rPr>
          <w:rFonts w:hint="eastAsia"/>
          <w:lang w:eastAsia="zh-CN"/>
        </w:rPr>
        <w:t>本次会议将审议</w:t>
      </w:r>
      <w:r w:rsidRPr="00297BE7">
        <w:rPr>
          <w:rFonts w:hint="eastAsia"/>
          <w:lang w:eastAsia="zh-CN"/>
        </w:rPr>
        <w:t>ICT</w:t>
      </w:r>
      <w:r w:rsidRPr="00297BE7">
        <w:rPr>
          <w:rFonts w:hint="eastAsia"/>
          <w:lang w:eastAsia="zh-CN"/>
        </w:rPr>
        <w:t>产业应对气候变化的措施，以及部门内的举措怎样才能在联合国气候变化框架公约（</w:t>
      </w:r>
      <w:r w:rsidRPr="00297BE7">
        <w:rPr>
          <w:lang w:eastAsia="zh-CN"/>
        </w:rPr>
        <w:t>UNFCCC</w:t>
      </w:r>
      <w:r w:rsidRPr="00297BE7">
        <w:rPr>
          <w:rFonts w:hint="eastAsia"/>
          <w:lang w:eastAsia="zh-CN"/>
        </w:rPr>
        <w:t>）进程中得到充分反映的问题。会议还将提供一份介绍关键问题的简报，并说明</w:t>
      </w:r>
      <w:r w:rsidRPr="00297BE7">
        <w:rPr>
          <w:rFonts w:hint="eastAsia"/>
          <w:lang w:eastAsia="zh-CN"/>
        </w:rPr>
        <w:t>ICT</w:t>
      </w:r>
      <w:r w:rsidRPr="00297BE7">
        <w:rPr>
          <w:rFonts w:hint="eastAsia"/>
          <w:lang w:eastAsia="zh-CN"/>
        </w:rPr>
        <w:t>部门正在怎样研究不同的创新对策，以应对气候变化的挑战。此外，会议将介绍国际电联实行的广泛举措，迄今取得的进展，以及未来的战略和</w:t>
      </w:r>
      <w:r w:rsidRPr="00297BE7">
        <w:rPr>
          <w:rFonts w:hint="eastAsia"/>
          <w:lang w:eastAsia="zh-CN"/>
        </w:rPr>
        <w:t>COP16</w:t>
      </w:r>
      <w:r w:rsidRPr="00297BE7">
        <w:rPr>
          <w:rFonts w:hint="eastAsia"/>
          <w:lang w:eastAsia="zh-CN"/>
        </w:rPr>
        <w:t>期间和之后</w:t>
      </w:r>
      <w:r w:rsidR="008D4AF2">
        <w:rPr>
          <w:rFonts w:hint="eastAsia"/>
          <w:lang w:eastAsia="zh-CN"/>
        </w:rPr>
        <w:t>可能</w:t>
      </w:r>
      <w:r w:rsidRPr="00297BE7">
        <w:rPr>
          <w:rFonts w:hint="eastAsia"/>
          <w:lang w:eastAsia="zh-CN"/>
        </w:rPr>
        <w:t>出现的情况。</w:t>
      </w:r>
    </w:p>
    <w:p w:rsidR="007745CB" w:rsidRPr="00297BE7" w:rsidRDefault="007745CB" w:rsidP="00106B52">
      <w:pPr>
        <w:pStyle w:val="NormalCH"/>
        <w:ind w:firstLine="480"/>
        <w:rPr>
          <w:lang w:eastAsia="zh-CN"/>
        </w:rPr>
      </w:pPr>
      <w:r w:rsidRPr="00297BE7">
        <w:rPr>
          <w:rFonts w:hint="eastAsia"/>
          <w:lang w:eastAsia="zh-CN"/>
        </w:rPr>
        <w:t>要点</w:t>
      </w:r>
      <w:r w:rsidRPr="00297BE7">
        <w:rPr>
          <w:rFonts w:hint="eastAsia"/>
          <w:lang w:eastAsia="zh-CN"/>
        </w:rPr>
        <w:t>/</w:t>
      </w:r>
      <w:r w:rsidRPr="00297BE7">
        <w:rPr>
          <w:rFonts w:hint="eastAsia"/>
          <w:lang w:eastAsia="zh-CN"/>
        </w:rPr>
        <w:t>问题：</w:t>
      </w:r>
    </w:p>
    <w:p w:rsidR="007745CB" w:rsidRPr="00297BE7" w:rsidRDefault="007745CB" w:rsidP="008D4AF2">
      <w:pPr>
        <w:pStyle w:val="enumlev1"/>
        <w:rPr>
          <w:lang w:eastAsia="zh-CN"/>
        </w:rPr>
      </w:pPr>
      <w:r w:rsidRPr="00297BE7">
        <w:rPr>
          <w:lang w:eastAsia="zh-CN"/>
        </w:rPr>
        <w:t>•</w:t>
      </w:r>
      <w:r>
        <w:rPr>
          <w:rFonts w:hint="eastAsia"/>
          <w:lang w:eastAsia="zh-CN"/>
        </w:rPr>
        <w:tab/>
      </w:r>
      <w:r w:rsidRPr="00297BE7">
        <w:rPr>
          <w:rFonts w:hint="eastAsia"/>
          <w:lang w:eastAsia="zh-CN"/>
        </w:rPr>
        <w:t>信息通信技术部门的作用和各项举措（如智能电网、智能运输网络、云计算、关键使能技术）是怎样制造和解决气候变化问题的</w:t>
      </w:r>
    </w:p>
    <w:p w:rsidR="007745CB" w:rsidRDefault="007745CB" w:rsidP="008D4AF2">
      <w:pPr>
        <w:pStyle w:val="enumlev1"/>
        <w:rPr>
          <w:lang w:eastAsia="zh-CN"/>
        </w:rPr>
      </w:pPr>
      <w:r w:rsidRPr="00297BE7">
        <w:rPr>
          <w:lang w:eastAsia="zh-CN"/>
        </w:rPr>
        <w:t>•</w:t>
      </w:r>
      <w:r>
        <w:rPr>
          <w:rFonts w:hint="eastAsia"/>
          <w:lang w:eastAsia="zh-CN"/>
        </w:rPr>
        <w:tab/>
      </w:r>
      <w:r w:rsidRPr="00297BE7">
        <w:rPr>
          <w:rFonts w:hint="eastAsia"/>
          <w:lang w:eastAsia="zh-CN"/>
        </w:rPr>
        <w:t>需要在气候变化的讨论中掌握评估信息通信技术影响的指标和方法</w:t>
      </w:r>
    </w:p>
    <w:p w:rsidR="007745CB" w:rsidRDefault="007745CB" w:rsidP="008D4AF2">
      <w:pPr>
        <w:pStyle w:val="enumlev1"/>
        <w:rPr>
          <w:lang w:eastAsia="zh-CN"/>
        </w:rPr>
      </w:pPr>
      <w:r w:rsidRPr="00297BE7">
        <w:rPr>
          <w:lang w:eastAsia="zh-CN"/>
        </w:rPr>
        <w:t>•</w:t>
      </w:r>
      <w:r>
        <w:rPr>
          <w:rFonts w:hint="eastAsia"/>
          <w:lang w:eastAsia="zh-CN"/>
        </w:rPr>
        <w:tab/>
      </w:r>
      <w:r w:rsidRPr="00297BE7">
        <w:rPr>
          <w:rFonts w:hint="eastAsia"/>
          <w:lang w:eastAsia="zh-CN"/>
        </w:rPr>
        <w:t>国际电联领导信息通信技术部门开展应对气候变化挑战的工作</w:t>
      </w:r>
    </w:p>
    <w:p w:rsidR="007745CB" w:rsidRPr="00297BE7" w:rsidRDefault="007745CB" w:rsidP="008D4AF2">
      <w:pPr>
        <w:pStyle w:val="enumlev1"/>
        <w:rPr>
          <w:lang w:eastAsia="zh-CN"/>
        </w:rPr>
      </w:pPr>
      <w:r w:rsidRPr="00297BE7">
        <w:rPr>
          <w:lang w:eastAsia="zh-CN"/>
        </w:rPr>
        <w:t>•</w:t>
      </w:r>
      <w:r>
        <w:rPr>
          <w:rFonts w:hint="eastAsia"/>
          <w:lang w:eastAsia="zh-CN"/>
        </w:rPr>
        <w:tab/>
      </w:r>
      <w:r w:rsidRPr="00297BE7">
        <w:rPr>
          <w:rFonts w:hint="eastAsia"/>
          <w:lang w:eastAsia="zh-CN"/>
        </w:rPr>
        <w:t>对绿色</w:t>
      </w:r>
      <w:r w:rsidRPr="00297BE7">
        <w:rPr>
          <w:rFonts w:hint="eastAsia"/>
          <w:lang w:eastAsia="zh-CN"/>
        </w:rPr>
        <w:t>ICT</w:t>
      </w:r>
      <w:r w:rsidRPr="00297BE7">
        <w:rPr>
          <w:rFonts w:hint="eastAsia"/>
          <w:lang w:eastAsia="zh-CN"/>
        </w:rPr>
        <w:t>的未来投资，以及国际电联如何为有效开发新技术和制定解决方案而与私营部门进行合作</w:t>
      </w:r>
    </w:p>
    <w:p w:rsidR="007745CB" w:rsidRDefault="007745CB" w:rsidP="008D4AF2">
      <w:pPr>
        <w:pStyle w:val="enumlev1"/>
        <w:rPr>
          <w:lang w:eastAsia="zh-CN"/>
        </w:rPr>
      </w:pPr>
      <w:r w:rsidRPr="00297BE7">
        <w:rPr>
          <w:lang w:eastAsia="zh-CN"/>
        </w:rPr>
        <w:t>•</w:t>
      </w:r>
      <w:r>
        <w:rPr>
          <w:rFonts w:hint="eastAsia"/>
          <w:lang w:eastAsia="zh-CN"/>
        </w:rPr>
        <w:tab/>
      </w:r>
      <w:r w:rsidRPr="00297BE7">
        <w:rPr>
          <w:rFonts w:hint="eastAsia"/>
          <w:lang w:eastAsia="zh-CN"/>
        </w:rPr>
        <w:t>各国政府如何使</w:t>
      </w:r>
      <w:r w:rsidRPr="00297BE7">
        <w:rPr>
          <w:rFonts w:hint="eastAsia"/>
          <w:lang w:eastAsia="zh-CN"/>
        </w:rPr>
        <w:t>ICT</w:t>
      </w:r>
      <w:r w:rsidRPr="00297BE7">
        <w:rPr>
          <w:rFonts w:hint="eastAsia"/>
          <w:lang w:eastAsia="zh-CN"/>
        </w:rPr>
        <w:t>部门内的举措与气候变化工作挂钩</w:t>
      </w:r>
    </w:p>
    <w:p w:rsidR="007745CB" w:rsidRPr="00297BE7" w:rsidRDefault="007745CB" w:rsidP="008D4AF2">
      <w:pPr>
        <w:pStyle w:val="enumlev1"/>
        <w:rPr>
          <w:lang w:eastAsia="zh-CN"/>
        </w:rPr>
      </w:pPr>
      <w:r w:rsidRPr="00297BE7">
        <w:rPr>
          <w:lang w:eastAsia="zh-CN"/>
        </w:rPr>
        <w:t>•</w:t>
      </w:r>
      <w:r>
        <w:rPr>
          <w:rFonts w:hint="eastAsia"/>
          <w:lang w:eastAsia="zh-CN"/>
        </w:rPr>
        <w:tab/>
      </w:r>
      <w:r w:rsidRPr="00297BE7">
        <w:rPr>
          <w:rFonts w:hint="eastAsia"/>
          <w:lang w:eastAsia="zh-CN"/>
        </w:rPr>
        <w:t>政府怎</w:t>
      </w:r>
      <w:r w:rsidR="008D4AF2">
        <w:rPr>
          <w:rFonts w:hint="eastAsia"/>
          <w:lang w:eastAsia="zh-CN"/>
        </w:rPr>
        <w:t>样</w:t>
      </w:r>
      <w:r w:rsidRPr="00297BE7">
        <w:rPr>
          <w:rFonts w:hint="eastAsia"/>
          <w:lang w:eastAsia="zh-CN"/>
        </w:rPr>
        <w:t>利用信息通信技术达到和实现各自的气候变化目标与承诺</w:t>
      </w:r>
    </w:p>
    <w:p w:rsidR="007745CB" w:rsidRPr="00297BE7" w:rsidRDefault="007745CB" w:rsidP="008D4AF2">
      <w:pPr>
        <w:pStyle w:val="enumlev1"/>
        <w:rPr>
          <w:lang w:eastAsia="zh-CN"/>
        </w:rPr>
      </w:pPr>
      <w:r w:rsidRPr="00297BE7">
        <w:rPr>
          <w:lang w:eastAsia="zh-CN"/>
        </w:rPr>
        <w:t>•</w:t>
      </w:r>
      <w:r>
        <w:rPr>
          <w:rFonts w:hint="eastAsia"/>
          <w:lang w:eastAsia="zh-CN"/>
        </w:rPr>
        <w:tab/>
      </w:r>
      <w:r w:rsidRPr="00297BE7">
        <w:rPr>
          <w:rFonts w:hint="eastAsia"/>
          <w:lang w:eastAsia="zh-CN"/>
        </w:rPr>
        <w:t>怎样才能提高整个政府机构和运作中信息通信技术业务的可持续性</w:t>
      </w:r>
    </w:p>
    <w:p w:rsidR="007745CB" w:rsidRPr="00297BE7" w:rsidRDefault="007745CB" w:rsidP="008D4AF2">
      <w:pPr>
        <w:pStyle w:val="enumlev1"/>
        <w:rPr>
          <w:lang w:eastAsia="zh-CN"/>
        </w:rPr>
      </w:pPr>
      <w:r w:rsidRPr="00297BE7">
        <w:rPr>
          <w:lang w:eastAsia="zh-CN"/>
        </w:rPr>
        <w:t>•</w:t>
      </w:r>
      <w:r>
        <w:rPr>
          <w:rFonts w:hint="eastAsia"/>
          <w:lang w:eastAsia="zh-CN"/>
        </w:rPr>
        <w:tab/>
      </w:r>
      <w:r w:rsidRPr="00297BE7">
        <w:rPr>
          <w:rFonts w:hint="eastAsia"/>
          <w:lang w:eastAsia="zh-CN"/>
        </w:rPr>
        <w:t>信息通信技术部门如何应对气候变化挑战</w:t>
      </w:r>
    </w:p>
    <w:p w:rsidR="007745CB" w:rsidRPr="00297BE7" w:rsidRDefault="007745CB" w:rsidP="008D4AF2">
      <w:pPr>
        <w:pStyle w:val="enumlev1"/>
        <w:rPr>
          <w:lang w:eastAsia="zh-CN"/>
        </w:rPr>
      </w:pPr>
      <w:r w:rsidRPr="00297BE7">
        <w:rPr>
          <w:lang w:eastAsia="zh-CN"/>
        </w:rPr>
        <w:t>•</w:t>
      </w:r>
      <w:r w:rsidR="008D4AF2">
        <w:rPr>
          <w:rFonts w:hint="eastAsia"/>
          <w:lang w:eastAsia="zh-CN"/>
        </w:rPr>
        <w:tab/>
      </w:r>
      <w:r w:rsidRPr="00297BE7">
        <w:rPr>
          <w:rFonts w:hint="eastAsia"/>
          <w:lang w:eastAsia="zh-CN"/>
        </w:rPr>
        <w:t>哪些是重大举措，哪里有最佳做法</w:t>
      </w:r>
    </w:p>
    <w:p w:rsidR="007745CB" w:rsidRPr="00297BE7" w:rsidRDefault="007745CB" w:rsidP="008D4AF2">
      <w:pPr>
        <w:pStyle w:val="enumlev1"/>
        <w:rPr>
          <w:lang w:eastAsia="zh-CN"/>
        </w:rPr>
      </w:pPr>
      <w:r w:rsidRPr="00297BE7">
        <w:rPr>
          <w:lang w:eastAsia="zh-CN"/>
        </w:rPr>
        <w:t>•</w:t>
      </w:r>
      <w:r w:rsidR="008D4AF2">
        <w:rPr>
          <w:rFonts w:hint="eastAsia"/>
          <w:lang w:eastAsia="zh-CN"/>
        </w:rPr>
        <w:tab/>
      </w:r>
      <w:r w:rsidRPr="00297BE7">
        <w:rPr>
          <w:rFonts w:hint="eastAsia"/>
          <w:lang w:eastAsia="zh-CN"/>
        </w:rPr>
        <w:t>主要的</w:t>
      </w:r>
      <w:r w:rsidRPr="00297BE7">
        <w:rPr>
          <w:rFonts w:hint="eastAsia"/>
          <w:lang w:eastAsia="zh-CN"/>
        </w:rPr>
        <w:t>ICT</w:t>
      </w:r>
      <w:r w:rsidRPr="00297BE7">
        <w:rPr>
          <w:rFonts w:hint="eastAsia"/>
          <w:lang w:eastAsia="zh-CN"/>
        </w:rPr>
        <w:t>公司如何重新落实可持续发展战略</w:t>
      </w:r>
    </w:p>
    <w:p w:rsidR="007745CB" w:rsidRPr="00297BE7" w:rsidRDefault="007745CB" w:rsidP="008D4AF2">
      <w:pPr>
        <w:pStyle w:val="enumlev1"/>
        <w:rPr>
          <w:lang w:eastAsia="zh-CN"/>
        </w:rPr>
      </w:pPr>
      <w:r w:rsidRPr="00297BE7">
        <w:rPr>
          <w:lang w:eastAsia="zh-CN"/>
        </w:rPr>
        <w:t>•</w:t>
      </w:r>
      <w:r w:rsidR="008D4AF2">
        <w:rPr>
          <w:rFonts w:hint="eastAsia"/>
          <w:lang w:eastAsia="zh-CN"/>
        </w:rPr>
        <w:tab/>
      </w:r>
      <w:r w:rsidRPr="00297BE7">
        <w:rPr>
          <w:rFonts w:hint="eastAsia"/>
          <w:lang w:eastAsia="zh-CN"/>
        </w:rPr>
        <w:t>是否已有可共享的成果？</w:t>
      </w:r>
    </w:p>
    <w:p w:rsidR="008D4AF2" w:rsidRDefault="007745CB" w:rsidP="008D4AF2">
      <w:pPr>
        <w:pStyle w:val="enumlev1"/>
        <w:rPr>
          <w:lang w:eastAsia="zh-CN"/>
        </w:rPr>
      </w:pPr>
      <w:r w:rsidRPr="00297BE7">
        <w:rPr>
          <w:lang w:eastAsia="zh-CN"/>
        </w:rPr>
        <w:t>•</w:t>
      </w:r>
      <w:r w:rsidR="008D4AF2">
        <w:rPr>
          <w:rFonts w:hint="eastAsia"/>
          <w:lang w:eastAsia="zh-CN"/>
        </w:rPr>
        <w:tab/>
      </w:r>
      <w:r w:rsidRPr="00297BE7">
        <w:rPr>
          <w:rFonts w:hint="eastAsia"/>
          <w:lang w:eastAsia="zh-CN"/>
        </w:rPr>
        <w:t>预计这些活动会带来什么回报？</w:t>
      </w:r>
    </w:p>
    <w:p w:rsidR="007745CB" w:rsidRDefault="007745CB" w:rsidP="008D4AF2">
      <w:pPr>
        <w:pStyle w:val="enumlev1"/>
        <w:rPr>
          <w:lang w:eastAsia="zh-CN"/>
        </w:rPr>
      </w:pPr>
      <w:r w:rsidRPr="00297BE7">
        <w:rPr>
          <w:lang w:eastAsia="zh-CN"/>
        </w:rPr>
        <w:t>•</w:t>
      </w:r>
      <w:r w:rsidR="008D4AF2">
        <w:rPr>
          <w:rFonts w:hint="eastAsia"/>
          <w:lang w:eastAsia="zh-CN"/>
        </w:rPr>
        <w:tab/>
      </w:r>
      <w:r w:rsidRPr="00297BE7">
        <w:rPr>
          <w:rFonts w:hint="eastAsia"/>
          <w:lang w:eastAsia="zh-CN"/>
        </w:rPr>
        <w:t>电信服务提供商的案例研究</w:t>
      </w:r>
    </w:p>
    <w:p w:rsidR="007745CB" w:rsidRPr="00297BE7" w:rsidRDefault="007745CB" w:rsidP="008D4AF2">
      <w:pPr>
        <w:pStyle w:val="enumlev1"/>
        <w:rPr>
          <w:lang w:eastAsia="zh-CN"/>
        </w:rPr>
      </w:pPr>
    </w:p>
    <w:p w:rsidR="007745CB" w:rsidRDefault="007745CB" w:rsidP="007745CB">
      <w:pPr>
        <w:pStyle w:val="enumlev1"/>
        <w:rPr>
          <w:lang w:eastAsia="zh-CN"/>
        </w:rPr>
      </w:pPr>
      <w:r>
        <w:rPr>
          <w:rFonts w:hint="eastAsia"/>
          <w:lang w:eastAsia="zh-CN"/>
        </w:rPr>
        <w:tab/>
      </w:r>
      <w:r w:rsidRPr="007745CB">
        <w:rPr>
          <w:rFonts w:hint="eastAsia"/>
          <w:lang w:eastAsia="zh-CN"/>
        </w:rPr>
        <w:t>会议议程及</w:t>
      </w:r>
      <w:r w:rsidR="008D4AF2">
        <w:rPr>
          <w:rFonts w:hint="eastAsia"/>
          <w:lang w:eastAsia="zh-CN"/>
        </w:rPr>
        <w:t>经</w:t>
      </w:r>
      <w:r w:rsidRPr="007745CB">
        <w:rPr>
          <w:rFonts w:hint="eastAsia"/>
          <w:lang w:eastAsia="zh-CN"/>
        </w:rPr>
        <w:t>确认的讲话者名单</w:t>
      </w:r>
      <w:r>
        <w:rPr>
          <w:rFonts w:hint="eastAsia"/>
          <w:lang w:eastAsia="zh-CN"/>
        </w:rPr>
        <w:t>，请见：</w:t>
      </w:r>
      <w:r>
        <w:rPr>
          <w:lang w:eastAsia="zh-CN"/>
        </w:rPr>
        <w:br/>
      </w:r>
      <w:hyperlink r:id="rId7" w:history="1">
        <w:r w:rsidRPr="00E73C56">
          <w:rPr>
            <w:rStyle w:val="Hyperlink"/>
            <w:rFonts w:hint="eastAsia"/>
            <w:lang w:eastAsia="zh-CN"/>
          </w:rPr>
          <w:t>www.itu.int/plenipotentiary/2010/index.html</w:t>
        </w:r>
      </w:hyperlink>
    </w:p>
    <w:p w:rsidR="007745CB" w:rsidRDefault="007745CB">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p>
    <w:sectPr w:rsidR="007745CB" w:rsidSect="00BA20B6">
      <w:headerReference w:type="even" r:id="rId8"/>
      <w:headerReference w:type="default" r:id="rId9"/>
      <w:footerReference w:type="even" r:id="rId10"/>
      <w:footerReference w:type="default" r:id="rId11"/>
      <w:headerReference w:type="first" r:id="rId12"/>
      <w:footerReference w:type="first" r:id="rId13"/>
      <w:type w:val="continuous"/>
      <w:pgSz w:w="11913"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54B0" w:rsidRDefault="00FE54B0">
      <w:r>
        <w:separator/>
      </w:r>
    </w:p>
  </w:endnote>
  <w:endnote w:type="continuationSeparator" w:id="0">
    <w:p w:rsidR="00FE54B0" w:rsidRDefault="00FE54B0">
      <w:r>
        <w:continuationSeparator/>
      </w:r>
    </w:p>
  </w:endnote>
</w:endnotes>
</file>

<file path=word/fontTable.xml><?xml version="1.0" encoding="utf-8"?>
<w:fonts xmlns:r="http://schemas.openxmlformats.org/officeDocument/2006/relationships" xmlns:w="http://schemas.openxmlformats.org/wordprocessingml/2006/main">
  <w:font w:name="CG Times">
    <w:altName w:val="Times New Roman"/>
    <w:panose1 w:val="020206030504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TKaiti">
    <w:panose1 w:val="02010600040101010101"/>
    <w:charset w:val="86"/>
    <w:family w:val="auto"/>
    <w:pitch w:val="variable"/>
    <w:sig w:usb0="00000287" w:usb1="080F0000" w:usb2="00000010" w:usb3="00000000" w:csb0="0004009F" w:csb1="00000000"/>
  </w:font>
  <w:font w:name="BellGothicStd-Black">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8F7" w:rsidRDefault="006968F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4B0" w:rsidRPr="001D69CA" w:rsidRDefault="006E6B35" w:rsidP="001D69CA">
    <w:pPr>
      <w:pStyle w:val="Footer"/>
      <w:rPr>
        <w:lang w:eastAsia="zh-CN"/>
      </w:rPr>
    </w:pPr>
    <w:fldSimple w:instr=" FILENAME \p  \* MERGEFORMAT ">
      <w:r w:rsidR="00FE54B0">
        <w:t>P:\CHI\SG\CONF-SG\PP10\DIV\110C.DOCX</w:t>
      </w:r>
    </w:fldSimple>
    <w:r w:rsidR="00FE54B0">
      <w:rPr>
        <w:rFonts w:hint="eastAsia"/>
        <w:lang w:eastAsia="zh-CN"/>
      </w:rPr>
      <w:t xml:space="preserve"> (296187)</w:t>
    </w:r>
    <w:r w:rsidR="00FE54B0">
      <w:tab/>
    </w:r>
    <w:r>
      <w:fldChar w:fldCharType="begin"/>
    </w:r>
    <w:r w:rsidR="00FE54B0">
      <w:instrText xml:space="preserve"> SAVEDATE \@ DD.MM.YY </w:instrText>
    </w:r>
    <w:r>
      <w:fldChar w:fldCharType="separate"/>
    </w:r>
    <w:r w:rsidR="006968F7">
      <w:t>11.10.10</w:t>
    </w:r>
    <w:r>
      <w:fldChar w:fldCharType="end"/>
    </w:r>
    <w:r w:rsidR="00FE54B0">
      <w:tab/>
    </w:r>
    <w:r>
      <w:fldChar w:fldCharType="begin"/>
    </w:r>
    <w:r w:rsidR="00FE54B0">
      <w:instrText xml:space="preserve"> PRINTDATE \@ DD.MM.YY </w:instrText>
    </w:r>
    <w:r>
      <w:fldChar w:fldCharType="separate"/>
    </w:r>
    <w:r w:rsidR="00FE54B0">
      <w:t>08.10.10</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8F7" w:rsidRDefault="006968F7" w:rsidP="006968F7">
    <w:pPr>
      <w:pStyle w:val="FirstFooter"/>
      <w:jc w:val="center"/>
    </w:pPr>
    <w:r>
      <w:rPr>
        <w:rFonts w:ascii="Symbol" w:hAnsi="Symbol"/>
        <w:sz w:val="20"/>
      </w:rPr>
      <w:t></w:t>
    </w:r>
    <w:r>
      <w:t xml:space="preserve"> </w:t>
    </w:r>
    <w:hyperlink r:id="rId1" w:history="1">
      <w:r w:rsidRPr="00D42B55">
        <w:rPr>
          <w:rStyle w:val="Hyperlink"/>
          <w:sz w:val="20"/>
        </w:rPr>
        <w:t>http://www.itu.int/plenipotentiary/index.html</w:t>
      </w:r>
    </w:hyperlink>
    <w:r w:rsidRPr="00D42B55">
      <w:rPr>
        <w:sz w:val="20"/>
      </w:rPr>
      <w:t xml:space="preserve"> </w:t>
    </w:r>
    <w:r>
      <w:rPr>
        <w:rFonts w:ascii="Symbol" w:hAnsi="Symbol"/>
        <w:sz w:val="22"/>
      </w:rPr>
      <w:t></w:t>
    </w:r>
  </w:p>
  <w:p w:rsidR="006968F7" w:rsidRPr="0001275E" w:rsidRDefault="006968F7" w:rsidP="006968F7">
    <w:pPr>
      <w:pStyle w:val="Footer"/>
    </w:pPr>
  </w:p>
  <w:p w:rsidR="00FE54B0" w:rsidRPr="006968F7" w:rsidRDefault="00FE54B0" w:rsidP="006968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54B0" w:rsidRDefault="00FE54B0">
      <w:r>
        <w:t>____________________</w:t>
      </w:r>
    </w:p>
  </w:footnote>
  <w:footnote w:type="continuationSeparator" w:id="0">
    <w:p w:rsidR="00FE54B0" w:rsidRDefault="00FE54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8F7" w:rsidRDefault="006968F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4B0" w:rsidRDefault="006E6B35" w:rsidP="001D69CA">
    <w:pPr>
      <w:pStyle w:val="Header"/>
      <w:rPr>
        <w:lang w:val="en-US"/>
      </w:rPr>
    </w:pPr>
    <w:r>
      <w:rPr>
        <w:rStyle w:val="PageNumber"/>
      </w:rPr>
      <w:fldChar w:fldCharType="begin"/>
    </w:r>
    <w:r w:rsidR="00FE54B0">
      <w:rPr>
        <w:rStyle w:val="PageNumber"/>
      </w:rPr>
      <w:instrText xml:space="preserve"> PAGE </w:instrText>
    </w:r>
    <w:r>
      <w:rPr>
        <w:rStyle w:val="PageNumber"/>
      </w:rPr>
      <w:fldChar w:fldCharType="separate"/>
    </w:r>
    <w:r w:rsidR="006968F7">
      <w:rPr>
        <w:rStyle w:val="PageNumber"/>
        <w:noProof/>
      </w:rPr>
      <w:t>2</w:t>
    </w:r>
    <w:r>
      <w:rPr>
        <w:rStyle w:val="PageNumb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8F7" w:rsidRDefault="006968F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57345"/>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F34A96"/>
    <w:rsid w:val="000134DB"/>
    <w:rsid w:val="00014808"/>
    <w:rsid w:val="00057B6E"/>
    <w:rsid w:val="00062594"/>
    <w:rsid w:val="00076062"/>
    <w:rsid w:val="0009673E"/>
    <w:rsid w:val="000B3E8A"/>
    <w:rsid w:val="000C4701"/>
    <w:rsid w:val="000E4C7A"/>
    <w:rsid w:val="000F68C6"/>
    <w:rsid w:val="00106B52"/>
    <w:rsid w:val="00124C8F"/>
    <w:rsid w:val="00125484"/>
    <w:rsid w:val="00126FE1"/>
    <w:rsid w:val="0013327E"/>
    <w:rsid w:val="00137909"/>
    <w:rsid w:val="0014254A"/>
    <w:rsid w:val="00167FD3"/>
    <w:rsid w:val="00171990"/>
    <w:rsid w:val="001A0EEB"/>
    <w:rsid w:val="001A4A66"/>
    <w:rsid w:val="001B25D1"/>
    <w:rsid w:val="001D69CA"/>
    <w:rsid w:val="002155B0"/>
    <w:rsid w:val="00241DDB"/>
    <w:rsid w:val="002578B4"/>
    <w:rsid w:val="002A0F5C"/>
    <w:rsid w:val="002A2125"/>
    <w:rsid w:val="002B39F5"/>
    <w:rsid w:val="002E37AF"/>
    <w:rsid w:val="00307225"/>
    <w:rsid w:val="00375BBA"/>
    <w:rsid w:val="003760D8"/>
    <w:rsid w:val="00383A29"/>
    <w:rsid w:val="0038484C"/>
    <w:rsid w:val="00387EA2"/>
    <w:rsid w:val="00395CE4"/>
    <w:rsid w:val="003F17E7"/>
    <w:rsid w:val="004014B0"/>
    <w:rsid w:val="00414872"/>
    <w:rsid w:val="00426AC1"/>
    <w:rsid w:val="0045019C"/>
    <w:rsid w:val="004676C0"/>
    <w:rsid w:val="00476923"/>
    <w:rsid w:val="00476CAF"/>
    <w:rsid w:val="00485E71"/>
    <w:rsid w:val="004D3182"/>
    <w:rsid w:val="005061F9"/>
    <w:rsid w:val="00517E65"/>
    <w:rsid w:val="005356FD"/>
    <w:rsid w:val="00542073"/>
    <w:rsid w:val="00554E24"/>
    <w:rsid w:val="00564B8D"/>
    <w:rsid w:val="00567130"/>
    <w:rsid w:val="00596A53"/>
    <w:rsid w:val="005E4794"/>
    <w:rsid w:val="005F67CE"/>
    <w:rsid w:val="005F7AD0"/>
    <w:rsid w:val="00617BE4"/>
    <w:rsid w:val="00622189"/>
    <w:rsid w:val="00680265"/>
    <w:rsid w:val="006968F7"/>
    <w:rsid w:val="006A0092"/>
    <w:rsid w:val="006E57C8"/>
    <w:rsid w:val="006E6B35"/>
    <w:rsid w:val="006F0211"/>
    <w:rsid w:val="006F7B07"/>
    <w:rsid w:val="007235A4"/>
    <w:rsid w:val="0073319E"/>
    <w:rsid w:val="00750829"/>
    <w:rsid w:val="00770CF8"/>
    <w:rsid w:val="007745CB"/>
    <w:rsid w:val="007917DE"/>
    <w:rsid w:val="007B558F"/>
    <w:rsid w:val="007C4DC3"/>
    <w:rsid w:val="00814482"/>
    <w:rsid w:val="008433E4"/>
    <w:rsid w:val="00850AEF"/>
    <w:rsid w:val="008622A1"/>
    <w:rsid w:val="008726C7"/>
    <w:rsid w:val="00880443"/>
    <w:rsid w:val="008B44F5"/>
    <w:rsid w:val="008D3BE2"/>
    <w:rsid w:val="008D4AF2"/>
    <w:rsid w:val="008D7300"/>
    <w:rsid w:val="008E4324"/>
    <w:rsid w:val="008E45D4"/>
    <w:rsid w:val="008E6AE7"/>
    <w:rsid w:val="008E6BC6"/>
    <w:rsid w:val="00905B6A"/>
    <w:rsid w:val="00937E2E"/>
    <w:rsid w:val="00950E0F"/>
    <w:rsid w:val="00977246"/>
    <w:rsid w:val="0099173A"/>
    <w:rsid w:val="009A47A2"/>
    <w:rsid w:val="009C4B97"/>
    <w:rsid w:val="009D1E93"/>
    <w:rsid w:val="00A03693"/>
    <w:rsid w:val="00A23536"/>
    <w:rsid w:val="00A6085C"/>
    <w:rsid w:val="00A62DA7"/>
    <w:rsid w:val="00AD1198"/>
    <w:rsid w:val="00AD2C62"/>
    <w:rsid w:val="00AE49B9"/>
    <w:rsid w:val="00B04E59"/>
    <w:rsid w:val="00B05785"/>
    <w:rsid w:val="00B11373"/>
    <w:rsid w:val="00B15AF8"/>
    <w:rsid w:val="00B1733E"/>
    <w:rsid w:val="00B23943"/>
    <w:rsid w:val="00B30739"/>
    <w:rsid w:val="00B40F66"/>
    <w:rsid w:val="00B60A63"/>
    <w:rsid w:val="00B650EC"/>
    <w:rsid w:val="00B96F78"/>
    <w:rsid w:val="00BA154E"/>
    <w:rsid w:val="00BA20B6"/>
    <w:rsid w:val="00BF720B"/>
    <w:rsid w:val="00C04511"/>
    <w:rsid w:val="00C101EE"/>
    <w:rsid w:val="00C16846"/>
    <w:rsid w:val="00C16AC0"/>
    <w:rsid w:val="00C40FEE"/>
    <w:rsid w:val="00C561F1"/>
    <w:rsid w:val="00C73FA3"/>
    <w:rsid w:val="00C74FED"/>
    <w:rsid w:val="00C925D8"/>
    <w:rsid w:val="00CA38C9"/>
    <w:rsid w:val="00CA401B"/>
    <w:rsid w:val="00CB1CAA"/>
    <w:rsid w:val="00CB66EF"/>
    <w:rsid w:val="00CE40BB"/>
    <w:rsid w:val="00CF05C0"/>
    <w:rsid w:val="00D2057D"/>
    <w:rsid w:val="00D215E8"/>
    <w:rsid w:val="00D57C64"/>
    <w:rsid w:val="00D65220"/>
    <w:rsid w:val="00D82A9F"/>
    <w:rsid w:val="00D97614"/>
    <w:rsid w:val="00DC13A8"/>
    <w:rsid w:val="00DD26B1"/>
    <w:rsid w:val="00DF23FC"/>
    <w:rsid w:val="00DF39CD"/>
    <w:rsid w:val="00DF51DD"/>
    <w:rsid w:val="00E121F2"/>
    <w:rsid w:val="00E26F09"/>
    <w:rsid w:val="00E56E57"/>
    <w:rsid w:val="00EF2642"/>
    <w:rsid w:val="00EF3681"/>
    <w:rsid w:val="00EF5523"/>
    <w:rsid w:val="00F00FD0"/>
    <w:rsid w:val="00F02A26"/>
    <w:rsid w:val="00F20BC2"/>
    <w:rsid w:val="00F24F0A"/>
    <w:rsid w:val="00F342E4"/>
    <w:rsid w:val="00F34A96"/>
    <w:rsid w:val="00F44613"/>
    <w:rsid w:val="00F574D8"/>
    <w:rsid w:val="00FC63DE"/>
    <w:rsid w:val="00FD7B1D"/>
    <w:rsid w:val="00FE54B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itu.int/plenipotentiary/2010/index.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plenipotentiary/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eng\Application%20Data\Microsoft\Templates\POOL%20C%20-%20ITU\PC_PP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CA889-053F-4E56-B480-C7B073D6E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PC_PP10</Template>
  <TotalTime>0</TotalTime>
  <Pages>1</Pages>
  <Words>558</Words>
  <Characters>186</Characters>
  <Application>Microsoft Office Word</Application>
  <DocSecurity>0</DocSecurity>
  <Lines>1</Lines>
  <Paragraphs>1</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743</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Plenipotentiary Conference (PP-06)</dc:subject>
  <dc:creator>domingo</dc:creator>
  <cp:keywords>PP-06</cp:keywords>
  <dc:description>110C.DOCX  For: _x000d_Document date: _x000d_Saved by BZ-108137 at 00:11:00 on 08.10.2010</dc:description>
  <cp:lastModifiedBy>domingo</cp:lastModifiedBy>
  <cp:revision>3</cp:revision>
  <cp:lastPrinted>2010-10-07T22:03:00Z</cp:lastPrinted>
  <dcterms:created xsi:type="dcterms:W3CDTF">2010-10-11T21:30:00Z</dcterms:created>
  <dcterms:modified xsi:type="dcterms:W3CDTF">2010-10-11T21:36:00Z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110C.DOCX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