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BF0982">
      <w:pPr>
        <w:tabs>
          <w:tab w:val="clear" w:pos="794"/>
          <w:tab w:val="clear" w:pos="1191"/>
          <w:tab w:val="clear" w:pos="1588"/>
          <w:tab w:val="clear" w:pos="1985"/>
          <w:tab w:val="left" w:pos="6480"/>
        </w:tabs>
        <w:rPr>
          <w:szCs w:val="24"/>
          <w:lang w:eastAsia="zh-CN"/>
        </w:rPr>
      </w:pPr>
      <w:r>
        <w:rPr>
          <w:sz w:val="23"/>
          <w:szCs w:val="23"/>
        </w:rPr>
        <w:tab/>
      </w:r>
      <w:r w:rsidR="00BF0982">
        <w:rPr>
          <w:sz w:val="23"/>
          <w:szCs w:val="23"/>
        </w:rPr>
        <w:t>2013</w:t>
      </w:r>
      <w:r w:rsidR="0033229B" w:rsidRPr="0033229B">
        <w:rPr>
          <w:rFonts w:hint="eastAsia"/>
          <w:szCs w:val="24"/>
          <w:lang w:eastAsia="zh-CN"/>
        </w:rPr>
        <w:t>年</w:t>
      </w:r>
      <w:r w:rsidR="00BF0982">
        <w:rPr>
          <w:szCs w:val="24"/>
          <w:lang w:val="en-US" w:eastAsia="zh-CN"/>
        </w:rPr>
        <w:t>3</w:t>
      </w:r>
      <w:r w:rsidR="0033229B" w:rsidRPr="0033229B">
        <w:rPr>
          <w:rFonts w:hint="eastAsia"/>
          <w:szCs w:val="24"/>
          <w:lang w:eastAsia="zh-CN"/>
        </w:rPr>
        <w:t>月</w:t>
      </w:r>
      <w:r w:rsidR="00BF0982">
        <w:rPr>
          <w:szCs w:val="24"/>
          <w:lang w:val="en-US" w:eastAsia="zh-CN"/>
        </w:rPr>
        <w:t>21</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206" w:type="dxa"/>
        <w:tblInd w:w="8" w:type="dxa"/>
        <w:tblLayout w:type="fixed"/>
        <w:tblCellMar>
          <w:left w:w="0" w:type="dxa"/>
          <w:right w:w="0" w:type="dxa"/>
        </w:tblCellMar>
        <w:tblLook w:val="0000"/>
      </w:tblPr>
      <w:tblGrid>
        <w:gridCol w:w="822"/>
        <w:gridCol w:w="4848"/>
        <w:gridCol w:w="4536"/>
      </w:tblGrid>
      <w:tr w:rsidR="00E1779A" w:rsidRPr="00170F7B">
        <w:trPr>
          <w:cantSplit/>
          <w:trHeight w:val="340"/>
        </w:trPr>
        <w:tc>
          <w:tcPr>
            <w:tcW w:w="822" w:type="dxa"/>
          </w:tcPr>
          <w:p w:rsidR="00E1779A" w:rsidRPr="00170F7B" w:rsidRDefault="00E1779A" w:rsidP="002A1603">
            <w:pPr>
              <w:spacing w:before="10"/>
              <w:ind w:left="57"/>
              <w:rPr>
                <w:sz w:val="22"/>
                <w:lang w:eastAsia="zh-CN"/>
              </w:rPr>
            </w:pPr>
            <w:r w:rsidRPr="00170F7B">
              <w:rPr>
                <w:rFonts w:hint="eastAsia"/>
                <w:sz w:val="22"/>
                <w:lang w:eastAsia="zh-CN"/>
              </w:rPr>
              <w:t>文号：</w:t>
            </w:r>
          </w:p>
          <w:p w:rsidR="00E1779A" w:rsidRPr="00170F7B" w:rsidRDefault="00E1779A" w:rsidP="002A1603">
            <w:pPr>
              <w:tabs>
                <w:tab w:val="left" w:pos="4111"/>
              </w:tabs>
              <w:spacing w:before="10"/>
              <w:ind w:left="57"/>
              <w:rPr>
                <w:sz w:val="22"/>
                <w:lang w:eastAsia="zh-CN"/>
              </w:rPr>
            </w:pPr>
          </w:p>
          <w:p w:rsidR="00E1779A" w:rsidRPr="00170F7B" w:rsidRDefault="00E1779A" w:rsidP="002A1603">
            <w:pPr>
              <w:tabs>
                <w:tab w:val="left" w:pos="4111"/>
              </w:tabs>
              <w:spacing w:before="10"/>
              <w:ind w:left="57"/>
              <w:rPr>
                <w:sz w:val="22"/>
                <w:lang w:eastAsia="zh-CN"/>
              </w:rPr>
            </w:pPr>
          </w:p>
          <w:p w:rsidR="00E1779A" w:rsidRPr="00170F7B" w:rsidRDefault="00E1779A" w:rsidP="002A1603">
            <w:pPr>
              <w:tabs>
                <w:tab w:val="left" w:pos="4111"/>
              </w:tabs>
              <w:spacing w:before="100"/>
              <w:ind w:left="57"/>
              <w:rPr>
                <w:sz w:val="22"/>
                <w:lang w:eastAsia="zh-CN"/>
              </w:rPr>
            </w:pPr>
            <w:r w:rsidRPr="00170F7B">
              <w:rPr>
                <w:rFonts w:hint="eastAsia"/>
                <w:sz w:val="22"/>
                <w:lang w:eastAsia="zh-CN"/>
              </w:rPr>
              <w:t>电话：</w:t>
            </w:r>
            <w:r w:rsidRPr="00170F7B">
              <w:rPr>
                <w:sz w:val="22"/>
                <w:lang w:eastAsia="zh-CN"/>
              </w:rPr>
              <w:br/>
            </w:r>
            <w:r w:rsidRPr="00170F7B">
              <w:rPr>
                <w:rFonts w:hint="eastAsia"/>
                <w:sz w:val="22"/>
                <w:lang w:eastAsia="zh-CN"/>
              </w:rPr>
              <w:t>传真：</w:t>
            </w:r>
          </w:p>
        </w:tc>
        <w:tc>
          <w:tcPr>
            <w:tcW w:w="4848" w:type="dxa"/>
          </w:tcPr>
          <w:p w:rsidR="00E1779A" w:rsidRPr="00170F7B" w:rsidRDefault="00E1779A" w:rsidP="00BF0982">
            <w:pPr>
              <w:tabs>
                <w:tab w:val="left" w:pos="4111"/>
              </w:tabs>
              <w:spacing w:before="0"/>
              <w:ind w:left="57"/>
              <w:rPr>
                <w:b/>
                <w:lang w:eastAsia="zh-CN"/>
              </w:rPr>
            </w:pPr>
            <w:r w:rsidRPr="00170F7B">
              <w:rPr>
                <w:rFonts w:hint="eastAsia"/>
                <w:b/>
                <w:bCs/>
                <w:iCs/>
                <w:lang w:eastAsia="zh-CN"/>
              </w:rPr>
              <w:t>电信标准化局第</w:t>
            </w:r>
            <w:r w:rsidR="00BF0982" w:rsidRPr="00170F7B">
              <w:rPr>
                <w:b/>
                <w:bCs/>
                <w:iCs/>
                <w:lang w:val="en-US" w:eastAsia="zh-CN"/>
              </w:rPr>
              <w:t>14</w:t>
            </w:r>
            <w:r w:rsidRPr="00170F7B">
              <w:rPr>
                <w:rFonts w:hint="eastAsia"/>
                <w:b/>
                <w:bCs/>
                <w:iCs/>
                <w:lang w:val="fr-CH" w:eastAsia="zh-CN"/>
              </w:rPr>
              <w:t>号</w:t>
            </w:r>
            <w:r w:rsidRPr="00170F7B">
              <w:rPr>
                <w:rFonts w:hint="eastAsia"/>
                <w:b/>
                <w:lang w:eastAsia="zh-CN"/>
              </w:rPr>
              <w:t>通函</w:t>
            </w:r>
          </w:p>
          <w:p w:rsidR="00E1779A" w:rsidRPr="00170F7B" w:rsidRDefault="00E1779A" w:rsidP="002A1603">
            <w:pPr>
              <w:tabs>
                <w:tab w:val="left" w:pos="4111"/>
              </w:tabs>
              <w:spacing w:before="0"/>
              <w:ind w:left="57"/>
              <w:rPr>
                <w:bCs/>
                <w:lang w:eastAsia="zh-CN"/>
              </w:rPr>
            </w:pPr>
            <w:r w:rsidRPr="00170F7B">
              <w:rPr>
                <w:rFonts w:hint="eastAsia"/>
                <w:bCs/>
                <w:lang w:eastAsia="zh-CN"/>
              </w:rPr>
              <w:t>TSB</w:t>
            </w:r>
            <w:r w:rsidRPr="00170F7B">
              <w:rPr>
                <w:bCs/>
                <w:lang w:eastAsia="zh-CN"/>
              </w:rPr>
              <w:t xml:space="preserve"> </w:t>
            </w:r>
            <w:r w:rsidRPr="00170F7B">
              <w:rPr>
                <w:bCs/>
                <w:lang w:val="en-US" w:eastAsia="zh-CN"/>
              </w:rPr>
              <w:t>Workshops</w:t>
            </w:r>
            <w:r w:rsidRPr="00170F7B">
              <w:rPr>
                <w:rFonts w:hint="eastAsia"/>
                <w:bCs/>
                <w:lang w:eastAsia="zh-CN"/>
              </w:rPr>
              <w:t>/</w:t>
            </w:r>
            <w:r w:rsidRPr="00170F7B">
              <w:rPr>
                <w:bCs/>
                <w:lang w:eastAsia="zh-CN"/>
              </w:rPr>
              <w:t>P.R</w:t>
            </w:r>
            <w:r w:rsidRPr="00170F7B">
              <w:rPr>
                <w:rFonts w:hint="eastAsia"/>
                <w:bCs/>
                <w:lang w:eastAsia="zh-CN"/>
              </w:rPr>
              <w:t>.</w:t>
            </w:r>
          </w:p>
          <w:p w:rsidR="00E1779A" w:rsidRPr="00170F7B" w:rsidRDefault="00E1779A" w:rsidP="002A1603">
            <w:pPr>
              <w:pStyle w:val="BodyTextIndent"/>
              <w:rPr>
                <w:lang w:eastAsia="zh-CN"/>
              </w:rPr>
            </w:pPr>
          </w:p>
          <w:p w:rsidR="00E1779A" w:rsidRPr="00170F7B" w:rsidRDefault="00E1779A" w:rsidP="001579CD">
            <w:pPr>
              <w:pStyle w:val="BodyTextIndent"/>
              <w:spacing w:before="60"/>
              <w:rPr>
                <w:lang w:eastAsia="zh-CN"/>
              </w:rPr>
            </w:pPr>
            <w:r w:rsidRPr="00170F7B">
              <w:rPr>
                <w:lang w:eastAsia="zh-CN"/>
              </w:rPr>
              <w:t>+41 22 730</w:t>
            </w:r>
            <w:r w:rsidRPr="00170F7B">
              <w:rPr>
                <w:rFonts w:hint="eastAsia"/>
                <w:lang w:eastAsia="zh-CN"/>
              </w:rPr>
              <w:t xml:space="preserve"> </w:t>
            </w:r>
            <w:r w:rsidR="00170F7B">
              <w:rPr>
                <w:rFonts w:hint="eastAsia"/>
                <w:lang w:eastAsia="zh-CN"/>
              </w:rPr>
              <w:t>5591</w:t>
            </w:r>
            <w:r w:rsidRPr="00170F7B">
              <w:rPr>
                <w:lang w:eastAsia="zh-CN"/>
              </w:rPr>
              <w:br/>
              <w:t>+41 22 730 5853</w:t>
            </w:r>
          </w:p>
          <w:p w:rsidR="00E1779A" w:rsidRPr="00170F7B" w:rsidRDefault="00E1779A" w:rsidP="002A1603">
            <w:pPr>
              <w:tabs>
                <w:tab w:val="left" w:pos="4111"/>
              </w:tabs>
              <w:spacing w:before="0"/>
              <w:ind w:left="57"/>
              <w:rPr>
                <w:b/>
                <w:lang w:eastAsia="zh-CN"/>
              </w:rPr>
            </w:pPr>
          </w:p>
        </w:tc>
        <w:tc>
          <w:tcPr>
            <w:tcW w:w="4536" w:type="dxa"/>
          </w:tcPr>
          <w:p w:rsidR="00E1779A" w:rsidRPr="00170F7B" w:rsidRDefault="00E1779A" w:rsidP="00E1779A">
            <w:pPr>
              <w:tabs>
                <w:tab w:val="clear" w:pos="794"/>
                <w:tab w:val="left" w:pos="284"/>
                <w:tab w:val="left" w:pos="4111"/>
              </w:tabs>
              <w:spacing w:before="0"/>
              <w:ind w:left="57"/>
              <w:rPr>
                <w:lang w:eastAsia="zh-CN"/>
              </w:rPr>
            </w:pPr>
            <w:r w:rsidRPr="00170F7B">
              <w:rPr>
                <w:rFonts w:hint="eastAsia"/>
                <w:lang w:eastAsia="zh-CN"/>
              </w:rPr>
              <w:t>-</w:t>
            </w:r>
            <w:r w:rsidRPr="00170F7B">
              <w:rPr>
                <w:rFonts w:hint="eastAsia"/>
                <w:lang w:eastAsia="zh-CN"/>
              </w:rPr>
              <w:tab/>
            </w:r>
            <w:r w:rsidRPr="00170F7B">
              <w:rPr>
                <w:rFonts w:hint="eastAsia"/>
                <w:lang w:eastAsia="zh-CN"/>
              </w:rPr>
              <w:t>致国际电联各成员国主管部门；</w:t>
            </w:r>
          </w:p>
          <w:p w:rsidR="00E1779A" w:rsidRPr="00170F7B" w:rsidRDefault="00E1779A" w:rsidP="00E1779A">
            <w:pPr>
              <w:tabs>
                <w:tab w:val="clear" w:pos="794"/>
                <w:tab w:val="left" w:pos="284"/>
                <w:tab w:val="left" w:pos="4111"/>
              </w:tabs>
              <w:spacing w:before="0"/>
              <w:ind w:left="57"/>
              <w:rPr>
                <w:lang w:eastAsia="zh-CN"/>
              </w:rPr>
            </w:pPr>
            <w:r w:rsidRPr="00170F7B">
              <w:rPr>
                <w:rFonts w:hint="eastAsia"/>
                <w:lang w:eastAsia="zh-CN"/>
              </w:rPr>
              <w:t>-</w:t>
            </w:r>
            <w:r w:rsidRPr="00170F7B">
              <w:rPr>
                <w:rFonts w:hint="eastAsia"/>
                <w:lang w:eastAsia="zh-CN"/>
              </w:rPr>
              <w:tab/>
            </w:r>
            <w:r w:rsidRPr="00170F7B">
              <w:rPr>
                <w:rFonts w:hint="eastAsia"/>
                <w:lang w:eastAsia="zh-CN"/>
              </w:rPr>
              <w:t>致</w:t>
            </w:r>
            <w:r w:rsidRPr="00170F7B">
              <w:rPr>
                <w:lang w:eastAsia="zh-CN"/>
              </w:rPr>
              <w:t>ITU-T</w:t>
            </w:r>
            <w:r w:rsidRPr="00170F7B">
              <w:rPr>
                <w:rFonts w:hint="eastAsia"/>
                <w:lang w:eastAsia="zh-CN"/>
              </w:rPr>
              <w:t>部门成员；</w:t>
            </w:r>
          </w:p>
          <w:p w:rsidR="00E1779A" w:rsidRPr="00170F7B" w:rsidRDefault="00E1779A" w:rsidP="0017497B">
            <w:pPr>
              <w:tabs>
                <w:tab w:val="clear" w:pos="794"/>
                <w:tab w:val="left" w:pos="284"/>
                <w:tab w:val="left" w:pos="4111"/>
              </w:tabs>
              <w:spacing w:before="0"/>
              <w:ind w:left="57"/>
              <w:rPr>
                <w:lang w:eastAsia="zh-CN"/>
              </w:rPr>
            </w:pPr>
            <w:r w:rsidRPr="00170F7B">
              <w:rPr>
                <w:rFonts w:hint="eastAsia"/>
                <w:lang w:eastAsia="zh-CN"/>
              </w:rPr>
              <w:t>-</w:t>
            </w:r>
            <w:r w:rsidRPr="00170F7B">
              <w:rPr>
                <w:rFonts w:hint="eastAsia"/>
                <w:lang w:eastAsia="zh-CN"/>
              </w:rPr>
              <w:tab/>
            </w:r>
            <w:r w:rsidRPr="00170F7B">
              <w:rPr>
                <w:rFonts w:hint="eastAsia"/>
                <w:lang w:eastAsia="zh-CN"/>
              </w:rPr>
              <w:t>致</w:t>
            </w:r>
            <w:r w:rsidRPr="00170F7B">
              <w:rPr>
                <w:lang w:eastAsia="zh-CN"/>
              </w:rPr>
              <w:t>ITU-T</w:t>
            </w:r>
            <w:r w:rsidRPr="00170F7B">
              <w:rPr>
                <w:rFonts w:hint="eastAsia"/>
                <w:lang w:eastAsia="zh-CN"/>
              </w:rPr>
              <w:t>部门准成员；</w:t>
            </w:r>
            <w:r w:rsidR="0017497B" w:rsidRPr="00170F7B">
              <w:rPr>
                <w:lang w:eastAsia="zh-CN"/>
              </w:rPr>
              <w:br/>
              <w:t>-</w:t>
            </w:r>
            <w:r w:rsidR="0017497B" w:rsidRPr="00170F7B">
              <w:rPr>
                <w:rFonts w:hint="eastAsia"/>
                <w:lang w:eastAsia="zh-CN"/>
              </w:rPr>
              <w:tab/>
            </w:r>
            <w:r w:rsidR="0017497B" w:rsidRPr="00170F7B">
              <w:rPr>
                <w:rFonts w:hint="eastAsia"/>
                <w:lang w:eastAsia="zh-CN"/>
              </w:rPr>
              <w:t>致</w:t>
            </w:r>
            <w:r w:rsidR="0017497B" w:rsidRPr="00170F7B">
              <w:rPr>
                <w:lang w:eastAsia="zh-CN"/>
              </w:rPr>
              <w:t>ITU-T</w:t>
            </w:r>
            <w:r w:rsidR="0017497B" w:rsidRPr="00170F7B">
              <w:rPr>
                <w:rFonts w:hint="eastAsia"/>
                <w:lang w:eastAsia="zh-CN"/>
              </w:rPr>
              <w:t>学术成员；</w:t>
            </w:r>
          </w:p>
          <w:p w:rsidR="00E1779A" w:rsidRPr="00170F7B" w:rsidRDefault="00E1779A" w:rsidP="002A1603">
            <w:pPr>
              <w:tabs>
                <w:tab w:val="clear" w:pos="794"/>
                <w:tab w:val="left" w:pos="284"/>
                <w:tab w:val="left" w:pos="4111"/>
              </w:tabs>
              <w:spacing w:before="0"/>
              <w:ind w:left="57"/>
              <w:rPr>
                <w:lang w:eastAsia="zh-CN"/>
              </w:rPr>
            </w:pPr>
          </w:p>
          <w:p w:rsidR="00E1779A" w:rsidRPr="00170F7B" w:rsidRDefault="00E1779A" w:rsidP="002A1603">
            <w:pPr>
              <w:tabs>
                <w:tab w:val="clear" w:pos="794"/>
                <w:tab w:val="left" w:pos="284"/>
                <w:tab w:val="left" w:pos="4111"/>
              </w:tabs>
              <w:spacing w:before="0"/>
              <w:rPr>
                <w:lang w:eastAsia="zh-CN"/>
              </w:rPr>
            </w:pPr>
          </w:p>
        </w:tc>
      </w:tr>
      <w:tr w:rsidR="00E1779A" w:rsidRPr="00170F7B">
        <w:trPr>
          <w:cantSplit/>
        </w:trPr>
        <w:tc>
          <w:tcPr>
            <w:tcW w:w="822" w:type="dxa"/>
          </w:tcPr>
          <w:p w:rsidR="00E1779A" w:rsidRPr="00170F7B" w:rsidRDefault="00E1779A" w:rsidP="002A1603">
            <w:pPr>
              <w:spacing w:before="60"/>
              <w:ind w:left="57"/>
              <w:rPr>
                <w:sz w:val="22"/>
                <w:lang w:eastAsia="zh-CN"/>
              </w:rPr>
            </w:pPr>
            <w:r w:rsidRPr="00170F7B">
              <w:rPr>
                <w:rFonts w:hint="eastAsia"/>
                <w:sz w:val="22"/>
                <w:lang w:eastAsia="zh-CN"/>
              </w:rPr>
              <w:t>电子</w:t>
            </w:r>
            <w:r w:rsidRPr="00170F7B">
              <w:rPr>
                <w:sz w:val="22"/>
                <w:lang w:eastAsia="zh-CN"/>
              </w:rPr>
              <w:br/>
            </w:r>
            <w:r w:rsidRPr="00170F7B">
              <w:rPr>
                <w:rFonts w:hint="eastAsia"/>
                <w:sz w:val="22"/>
                <w:lang w:eastAsia="zh-CN"/>
              </w:rPr>
              <w:t>邮件：</w:t>
            </w:r>
            <w:r w:rsidRPr="00170F7B">
              <w:rPr>
                <w:sz w:val="22"/>
                <w:lang w:eastAsia="zh-CN"/>
              </w:rPr>
              <w:br/>
            </w:r>
          </w:p>
        </w:tc>
        <w:tc>
          <w:tcPr>
            <w:tcW w:w="4848" w:type="dxa"/>
          </w:tcPr>
          <w:p w:rsidR="00E1779A" w:rsidRPr="00170F7B" w:rsidRDefault="007E58D0" w:rsidP="001579CD">
            <w:pPr>
              <w:tabs>
                <w:tab w:val="left" w:pos="4111"/>
              </w:tabs>
              <w:spacing w:before="240"/>
              <w:ind w:left="57"/>
              <w:rPr>
                <w:lang w:eastAsia="zh-CN"/>
              </w:rPr>
            </w:pPr>
            <w:hyperlink r:id="rId8" w:history="1">
              <w:r w:rsidR="00E1779A" w:rsidRPr="00170F7B">
                <w:rPr>
                  <w:rStyle w:val="Hyperlink"/>
                </w:rPr>
                <w:t>tsbworkshops@itu.int</w:t>
              </w:r>
            </w:hyperlink>
          </w:p>
        </w:tc>
        <w:tc>
          <w:tcPr>
            <w:tcW w:w="4536" w:type="dxa"/>
          </w:tcPr>
          <w:p w:rsidR="00E1779A" w:rsidRPr="00170F7B" w:rsidRDefault="00E1779A" w:rsidP="002A1603">
            <w:pPr>
              <w:tabs>
                <w:tab w:val="clear" w:pos="794"/>
                <w:tab w:val="left" w:pos="284"/>
                <w:tab w:val="left" w:pos="4111"/>
              </w:tabs>
              <w:spacing w:before="0"/>
              <w:ind w:left="57"/>
              <w:rPr>
                <w:b/>
                <w:bCs/>
                <w:lang w:eastAsia="zh-CN"/>
              </w:rPr>
            </w:pPr>
            <w:r w:rsidRPr="00170F7B">
              <w:rPr>
                <w:rFonts w:hint="eastAsia"/>
                <w:b/>
                <w:bCs/>
                <w:lang w:eastAsia="zh-CN"/>
              </w:rPr>
              <w:t>抄送：</w:t>
            </w:r>
          </w:p>
          <w:p w:rsidR="00E1779A" w:rsidRPr="00170F7B" w:rsidRDefault="00E1779A" w:rsidP="00BF0982">
            <w:pPr>
              <w:tabs>
                <w:tab w:val="clear" w:pos="794"/>
                <w:tab w:val="left" w:pos="284"/>
                <w:tab w:val="left" w:pos="4111"/>
              </w:tabs>
              <w:spacing w:before="0"/>
              <w:ind w:left="61"/>
              <w:rPr>
                <w:b/>
                <w:bCs/>
                <w:lang w:eastAsia="zh-CN"/>
              </w:rPr>
            </w:pPr>
            <w:r w:rsidRPr="00170F7B">
              <w:rPr>
                <w:rFonts w:hint="eastAsia"/>
                <w:lang w:eastAsia="zh-CN"/>
              </w:rPr>
              <w:t>-</w:t>
            </w:r>
            <w:r w:rsidRPr="00170F7B">
              <w:rPr>
                <w:rFonts w:hint="eastAsia"/>
                <w:lang w:eastAsia="zh-CN"/>
              </w:rPr>
              <w:tab/>
            </w:r>
            <w:r w:rsidR="001579CD" w:rsidRPr="00170F7B">
              <w:rPr>
                <w:rFonts w:hint="eastAsia"/>
                <w:lang w:eastAsia="zh-CN"/>
              </w:rPr>
              <w:t>ITU-T</w:t>
            </w:r>
            <w:r w:rsidR="00BF0982" w:rsidRPr="00170F7B">
              <w:rPr>
                <w:rFonts w:hint="eastAsia"/>
                <w:lang w:eastAsia="zh-CN"/>
              </w:rPr>
              <w:t>各</w:t>
            </w:r>
            <w:r w:rsidRPr="00170F7B">
              <w:rPr>
                <w:rFonts w:hint="eastAsia"/>
                <w:lang w:eastAsia="zh-CN"/>
              </w:rPr>
              <w:t>研究组正副主席；</w:t>
            </w:r>
          </w:p>
          <w:p w:rsidR="00E1779A" w:rsidRPr="00170F7B" w:rsidRDefault="00E1779A" w:rsidP="00E1779A">
            <w:pPr>
              <w:tabs>
                <w:tab w:val="clear" w:pos="794"/>
                <w:tab w:val="left" w:pos="284"/>
                <w:tab w:val="left" w:pos="4111"/>
              </w:tabs>
              <w:spacing w:before="0"/>
              <w:ind w:left="57"/>
              <w:rPr>
                <w:lang w:eastAsia="zh-CN"/>
              </w:rPr>
            </w:pPr>
            <w:r w:rsidRPr="00170F7B">
              <w:rPr>
                <w:rFonts w:hint="eastAsia"/>
                <w:lang w:eastAsia="zh-CN"/>
              </w:rPr>
              <w:t>-</w:t>
            </w:r>
            <w:r w:rsidRPr="00170F7B">
              <w:rPr>
                <w:rFonts w:hint="eastAsia"/>
                <w:lang w:eastAsia="zh-CN"/>
              </w:rPr>
              <w:tab/>
            </w:r>
            <w:r w:rsidRPr="00170F7B">
              <w:rPr>
                <w:rFonts w:hint="eastAsia"/>
                <w:lang w:eastAsia="zh-CN"/>
              </w:rPr>
              <w:t>电信发展局主任；</w:t>
            </w:r>
          </w:p>
          <w:p w:rsidR="00E1779A" w:rsidRPr="00170F7B" w:rsidRDefault="00E1779A" w:rsidP="001579CD">
            <w:pPr>
              <w:tabs>
                <w:tab w:val="clear" w:pos="794"/>
                <w:tab w:val="left" w:pos="284"/>
                <w:tab w:val="left" w:pos="4111"/>
              </w:tabs>
              <w:spacing w:before="0"/>
              <w:ind w:left="57"/>
              <w:rPr>
                <w:lang w:eastAsia="zh-CN"/>
              </w:rPr>
            </w:pPr>
            <w:r w:rsidRPr="00170F7B">
              <w:rPr>
                <w:rFonts w:hint="eastAsia"/>
                <w:lang w:eastAsia="zh-CN"/>
              </w:rPr>
              <w:t>-</w:t>
            </w:r>
            <w:r w:rsidRPr="00170F7B">
              <w:rPr>
                <w:rFonts w:hint="eastAsia"/>
                <w:lang w:eastAsia="zh-CN"/>
              </w:rPr>
              <w:tab/>
            </w:r>
            <w:r w:rsidRPr="00170F7B">
              <w:rPr>
                <w:rFonts w:hint="eastAsia"/>
                <w:lang w:eastAsia="zh-CN"/>
              </w:rPr>
              <w:t>无线电通信局主任</w:t>
            </w:r>
          </w:p>
          <w:p w:rsidR="00BF0982" w:rsidRPr="00170F7B" w:rsidRDefault="00BF0982" w:rsidP="00BF0982">
            <w:pPr>
              <w:tabs>
                <w:tab w:val="clear" w:pos="794"/>
                <w:tab w:val="left" w:pos="284"/>
                <w:tab w:val="left" w:pos="4111"/>
              </w:tabs>
              <w:spacing w:before="0"/>
              <w:ind w:left="57"/>
              <w:rPr>
                <w:lang w:eastAsia="zh-CN"/>
              </w:rPr>
            </w:pPr>
            <w:r w:rsidRPr="00170F7B">
              <w:rPr>
                <w:rFonts w:hint="eastAsia"/>
                <w:lang w:eastAsia="zh-CN"/>
              </w:rPr>
              <w:t>-</w:t>
            </w:r>
            <w:r w:rsidRPr="00170F7B">
              <w:rPr>
                <w:rFonts w:hint="eastAsia"/>
                <w:lang w:eastAsia="zh-CN"/>
              </w:rPr>
              <w:tab/>
            </w:r>
            <w:r w:rsidRPr="00170F7B">
              <w:rPr>
                <w:rFonts w:hint="eastAsia"/>
                <w:lang w:eastAsia="zh-CN"/>
              </w:rPr>
              <w:t>国际电联阿拉伯国家区域代表处主任</w:t>
            </w:r>
          </w:p>
          <w:p w:rsidR="00BF0982" w:rsidRPr="00170F7B" w:rsidRDefault="00BF0982" w:rsidP="00BF0982">
            <w:pPr>
              <w:tabs>
                <w:tab w:val="clear" w:pos="794"/>
                <w:tab w:val="left" w:pos="284"/>
                <w:tab w:val="left" w:pos="4111"/>
              </w:tabs>
              <w:spacing w:before="0"/>
              <w:ind w:left="57"/>
              <w:rPr>
                <w:lang w:eastAsia="zh-CN"/>
              </w:rPr>
            </w:pPr>
            <w:r w:rsidRPr="00170F7B">
              <w:rPr>
                <w:rFonts w:hint="eastAsia"/>
                <w:lang w:eastAsia="zh-CN"/>
              </w:rPr>
              <w:t>-</w:t>
            </w:r>
            <w:r w:rsidRPr="00170F7B">
              <w:rPr>
                <w:rFonts w:hint="eastAsia"/>
                <w:lang w:eastAsia="zh-CN"/>
              </w:rPr>
              <w:tab/>
            </w:r>
            <w:r w:rsidRPr="00170F7B">
              <w:rPr>
                <w:rFonts w:hint="eastAsia"/>
                <w:lang w:eastAsia="zh-CN"/>
              </w:rPr>
              <w:t>国际电联驻亚的斯亚贝巴区域代表处主</w:t>
            </w:r>
            <w:r w:rsidR="00BF0AF6">
              <w:rPr>
                <w:lang w:eastAsia="zh-CN"/>
              </w:rPr>
              <w:tab/>
            </w:r>
            <w:bookmarkStart w:id="1" w:name="_GoBack"/>
            <w:bookmarkEnd w:id="1"/>
            <w:r w:rsidRPr="00170F7B">
              <w:rPr>
                <w:rFonts w:hint="eastAsia"/>
                <w:lang w:eastAsia="zh-CN"/>
              </w:rPr>
              <w:t>任</w:t>
            </w:r>
          </w:p>
          <w:p w:rsidR="00BF0982" w:rsidRPr="00170F7B" w:rsidRDefault="00BF0982" w:rsidP="00BF0982">
            <w:pPr>
              <w:tabs>
                <w:tab w:val="clear" w:pos="794"/>
                <w:tab w:val="left" w:pos="284"/>
                <w:tab w:val="left" w:pos="4111"/>
              </w:tabs>
              <w:spacing w:before="0"/>
              <w:ind w:left="57"/>
              <w:rPr>
                <w:lang w:eastAsia="zh-CN"/>
              </w:rPr>
            </w:pPr>
            <w:r w:rsidRPr="00170F7B">
              <w:rPr>
                <w:rFonts w:hint="eastAsia"/>
                <w:lang w:eastAsia="zh-CN"/>
              </w:rPr>
              <w:t>-</w:t>
            </w:r>
            <w:r w:rsidRPr="00170F7B">
              <w:rPr>
                <w:rFonts w:hint="eastAsia"/>
                <w:lang w:eastAsia="zh-CN"/>
              </w:rPr>
              <w:tab/>
            </w:r>
            <w:r w:rsidRPr="00170F7B">
              <w:rPr>
                <w:rFonts w:hint="eastAsia"/>
                <w:lang w:eastAsia="zh-CN"/>
              </w:rPr>
              <w:t>埃及常驻日内瓦代表团</w:t>
            </w:r>
          </w:p>
          <w:p w:rsidR="00E1779A" w:rsidRPr="00170F7B" w:rsidRDefault="00E1779A" w:rsidP="002A1603">
            <w:pPr>
              <w:tabs>
                <w:tab w:val="clear" w:pos="794"/>
                <w:tab w:val="left" w:pos="141"/>
                <w:tab w:val="left" w:pos="4111"/>
              </w:tabs>
              <w:spacing w:before="0"/>
              <w:rPr>
                <w:lang w:eastAsia="zh-CN"/>
              </w:rPr>
            </w:pPr>
          </w:p>
        </w:tc>
      </w:tr>
      <w:tr w:rsidR="00E1779A" w:rsidRPr="00170F7B">
        <w:trPr>
          <w:cantSplit/>
        </w:trPr>
        <w:tc>
          <w:tcPr>
            <w:tcW w:w="822" w:type="dxa"/>
          </w:tcPr>
          <w:p w:rsidR="00E1779A" w:rsidRPr="00170F7B" w:rsidRDefault="00E1779A" w:rsidP="002A1603">
            <w:pPr>
              <w:spacing w:before="60"/>
              <w:ind w:left="57"/>
              <w:rPr>
                <w:sz w:val="22"/>
                <w:lang w:eastAsia="zh-CN"/>
              </w:rPr>
            </w:pPr>
          </w:p>
        </w:tc>
        <w:tc>
          <w:tcPr>
            <w:tcW w:w="4848" w:type="dxa"/>
          </w:tcPr>
          <w:p w:rsidR="00E1779A" w:rsidRPr="00170F7B" w:rsidRDefault="00E1779A" w:rsidP="002A1603">
            <w:pPr>
              <w:tabs>
                <w:tab w:val="left" w:pos="4111"/>
              </w:tabs>
              <w:ind w:left="57"/>
              <w:rPr>
                <w:lang w:eastAsia="zh-CN"/>
              </w:rPr>
            </w:pPr>
          </w:p>
        </w:tc>
        <w:tc>
          <w:tcPr>
            <w:tcW w:w="4536" w:type="dxa"/>
          </w:tcPr>
          <w:p w:rsidR="00E1779A" w:rsidRPr="00170F7B"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2" w:name="Addressee_E"/>
            <w:bookmarkEnd w:id="2"/>
            <w:r>
              <w:rPr>
                <w:rFonts w:hint="eastAsia"/>
                <w:sz w:val="22"/>
                <w:lang w:eastAsia="zh-CN"/>
              </w:rPr>
              <w:t>事由：</w:t>
            </w:r>
          </w:p>
        </w:tc>
        <w:tc>
          <w:tcPr>
            <w:tcW w:w="6549" w:type="dxa"/>
          </w:tcPr>
          <w:p w:rsidR="00E1779A" w:rsidRDefault="00BF0982" w:rsidP="00170F7B">
            <w:pPr>
              <w:tabs>
                <w:tab w:val="left" w:pos="4111"/>
              </w:tabs>
              <w:spacing w:before="0"/>
              <w:ind w:left="57" w:right="28"/>
              <w:rPr>
                <w:b/>
                <w:lang w:eastAsia="zh-CN"/>
              </w:rPr>
            </w:pPr>
            <w:r>
              <w:rPr>
                <w:rFonts w:hint="eastAsia"/>
                <w:b/>
                <w:lang w:eastAsia="zh-CN"/>
              </w:rPr>
              <w:t>国际电联“</w:t>
            </w:r>
            <w:r w:rsidRPr="00BF0982">
              <w:rPr>
                <w:rFonts w:hint="eastAsia"/>
                <w:b/>
                <w:lang w:eastAsia="zh-CN"/>
              </w:rPr>
              <w:t>ICT</w:t>
            </w:r>
            <w:r w:rsidRPr="00BF0982">
              <w:rPr>
                <w:rFonts w:hint="eastAsia"/>
                <w:b/>
                <w:lang w:eastAsia="zh-CN"/>
              </w:rPr>
              <w:t>促进实现智能水管理</w:t>
            </w:r>
            <w:r>
              <w:rPr>
                <w:rFonts w:hint="eastAsia"/>
                <w:b/>
                <w:lang w:eastAsia="zh-CN"/>
              </w:rPr>
              <w:t>”</w:t>
            </w:r>
            <w:r w:rsidR="00E1779A">
              <w:rPr>
                <w:rFonts w:hint="eastAsia"/>
                <w:b/>
                <w:lang w:eastAsia="zh-CN"/>
              </w:rPr>
              <w:t>讲习班</w:t>
            </w:r>
          </w:p>
          <w:p w:rsidR="00E1779A" w:rsidRDefault="00BF0982" w:rsidP="00BF0982">
            <w:pPr>
              <w:tabs>
                <w:tab w:val="left" w:pos="4111"/>
              </w:tabs>
              <w:spacing w:before="0"/>
              <w:ind w:left="57"/>
              <w:rPr>
                <w:b/>
                <w:bCs/>
                <w:lang w:eastAsia="zh-CN"/>
              </w:rPr>
            </w:pPr>
            <w:r>
              <w:rPr>
                <w:rFonts w:hint="eastAsia"/>
                <w:b/>
                <w:lang w:eastAsia="zh-CN"/>
              </w:rPr>
              <w:t>2013</w:t>
            </w:r>
            <w:r>
              <w:rPr>
                <w:rFonts w:hint="eastAsia"/>
                <w:b/>
                <w:lang w:eastAsia="zh-CN"/>
              </w:rPr>
              <w:t>年</w:t>
            </w:r>
            <w:r>
              <w:rPr>
                <w:rFonts w:hint="eastAsia"/>
                <w:b/>
                <w:lang w:eastAsia="zh-CN"/>
              </w:rPr>
              <w:t>4</w:t>
            </w:r>
            <w:r>
              <w:rPr>
                <w:rFonts w:hint="eastAsia"/>
                <w:b/>
                <w:lang w:eastAsia="zh-CN"/>
              </w:rPr>
              <w:t>月</w:t>
            </w:r>
            <w:r>
              <w:rPr>
                <w:rFonts w:hint="eastAsia"/>
                <w:b/>
                <w:lang w:eastAsia="zh-CN"/>
              </w:rPr>
              <w:t>14-15</w:t>
            </w:r>
            <w:r>
              <w:rPr>
                <w:rFonts w:hint="eastAsia"/>
                <w:b/>
                <w:lang w:eastAsia="zh-CN"/>
              </w:rPr>
              <w:t>日，埃及卢克索（</w:t>
            </w:r>
            <w:r>
              <w:rPr>
                <w:rFonts w:hint="eastAsia"/>
                <w:b/>
                <w:lang w:eastAsia="zh-CN"/>
              </w:rPr>
              <w:t>Luxor</w:t>
            </w:r>
            <w:r>
              <w:rPr>
                <w:rFonts w:hint="eastAsia"/>
                <w:b/>
                <w:lang w:eastAsia="zh-CN"/>
              </w:rPr>
              <w:t>）</w:t>
            </w:r>
          </w:p>
        </w:tc>
      </w:tr>
    </w:tbl>
    <w:p w:rsidR="00E1779A" w:rsidRDefault="00E1779A" w:rsidP="00E1779A">
      <w:pPr>
        <w:spacing w:before="160"/>
        <w:ind w:left="-198"/>
        <w:rPr>
          <w:rFonts w:ascii="Century Gothic" w:hAnsi="Century Gothic"/>
          <w:sz w:val="16"/>
          <w:lang w:eastAsia="zh-CN"/>
        </w:rPr>
      </w:pPr>
    </w:p>
    <w:p w:rsidR="00E1779A" w:rsidRDefault="00E1779A" w:rsidP="00E1779A">
      <w:pPr>
        <w:spacing w:before="100" w:after="20"/>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rsidR="00E1779A" w:rsidRDefault="00E1779A" w:rsidP="00BF0982">
      <w:pPr>
        <w:spacing w:before="100" w:after="20"/>
        <w:rPr>
          <w:lang w:eastAsia="zh-CN"/>
        </w:rPr>
      </w:pPr>
      <w:bookmarkStart w:id="4" w:name="suitetext"/>
      <w:bookmarkStart w:id="5" w:name="text"/>
      <w:bookmarkEnd w:id="4"/>
      <w:bookmarkEnd w:id="5"/>
      <w:r>
        <w:rPr>
          <w:bCs/>
          <w:lang w:eastAsia="zh-CN"/>
        </w:rPr>
        <w:t>1</w:t>
      </w:r>
      <w:r>
        <w:rPr>
          <w:lang w:eastAsia="zh-CN"/>
        </w:rPr>
        <w:tab/>
      </w:r>
      <w:r w:rsidR="00BF0982">
        <w:rPr>
          <w:rFonts w:hint="eastAsia"/>
          <w:lang w:eastAsia="zh-CN"/>
        </w:rPr>
        <w:t>应埃及通信与信息技术部（</w:t>
      </w:r>
      <w:r w:rsidR="00BF0982">
        <w:rPr>
          <w:rFonts w:hint="eastAsia"/>
          <w:lang w:eastAsia="zh-CN"/>
        </w:rPr>
        <w:t>MCIT</w:t>
      </w:r>
      <w:r w:rsidR="00BF0982">
        <w:rPr>
          <w:rFonts w:hint="eastAsia"/>
          <w:lang w:eastAsia="zh-CN"/>
        </w:rPr>
        <w:t>）的盛情邀请，国际电联正在组织将于</w:t>
      </w:r>
      <w:r w:rsidR="00BF0982">
        <w:rPr>
          <w:rFonts w:hint="eastAsia"/>
          <w:lang w:eastAsia="zh-CN"/>
        </w:rPr>
        <w:t>2013</w:t>
      </w:r>
      <w:r w:rsidR="00BF0982">
        <w:rPr>
          <w:rFonts w:hint="eastAsia"/>
          <w:lang w:eastAsia="zh-CN"/>
        </w:rPr>
        <w:t>年</w:t>
      </w:r>
      <w:r w:rsidR="00BF0982">
        <w:rPr>
          <w:rFonts w:hint="eastAsia"/>
          <w:lang w:eastAsia="zh-CN"/>
        </w:rPr>
        <w:t>4</w:t>
      </w:r>
      <w:r w:rsidR="00BF0982">
        <w:rPr>
          <w:rFonts w:hint="eastAsia"/>
          <w:lang w:eastAsia="zh-CN"/>
        </w:rPr>
        <w:t>月</w:t>
      </w:r>
      <w:r w:rsidR="00BF0982">
        <w:rPr>
          <w:rFonts w:hint="eastAsia"/>
          <w:lang w:eastAsia="zh-CN"/>
        </w:rPr>
        <w:t>14-15</w:t>
      </w:r>
      <w:r w:rsidR="00BF0982">
        <w:rPr>
          <w:rFonts w:hint="eastAsia"/>
          <w:lang w:eastAsia="zh-CN"/>
        </w:rPr>
        <w:t>日在埃及卢克索“</w:t>
      </w:r>
      <w:r w:rsidR="007E58D0">
        <w:fldChar w:fldCharType="begin"/>
      </w:r>
      <w:r w:rsidR="007E58D0">
        <w:instrText>HYPERLINK "http://www.luxor.steigenberger.com/"</w:instrText>
      </w:r>
      <w:r w:rsidR="007E58D0">
        <w:fldChar w:fldCharType="separate"/>
      </w:r>
      <w:proofErr w:type="spellStart"/>
      <w:r w:rsidR="00BF0982">
        <w:rPr>
          <w:rStyle w:val="Hyperlink"/>
          <w:lang w:eastAsia="zh-CN"/>
        </w:rPr>
        <w:t>Steigenberger</w:t>
      </w:r>
      <w:proofErr w:type="spellEnd"/>
      <w:r w:rsidR="00BF0982">
        <w:rPr>
          <w:rStyle w:val="Hyperlink"/>
          <w:lang w:eastAsia="zh-CN"/>
        </w:rPr>
        <w:t xml:space="preserve"> Luxor</w:t>
      </w:r>
      <w:r w:rsidR="00BF0982">
        <w:rPr>
          <w:rStyle w:val="Hyperlink"/>
          <w:lang w:eastAsia="zh-CN"/>
        </w:rPr>
        <w:t>宾馆</w:t>
      </w:r>
      <w:r w:rsidR="007E58D0">
        <w:fldChar w:fldCharType="end"/>
      </w:r>
      <w:r w:rsidR="00BF0982">
        <w:rPr>
          <w:rFonts w:hint="eastAsia"/>
          <w:lang w:eastAsia="zh-CN"/>
        </w:rPr>
        <w:t>”举行的“</w:t>
      </w:r>
      <w:r w:rsidR="00BF0982" w:rsidRPr="00BF0982">
        <w:rPr>
          <w:rFonts w:hint="eastAsia"/>
          <w:b/>
          <w:lang w:eastAsia="zh-CN"/>
        </w:rPr>
        <w:t>ICT</w:t>
      </w:r>
      <w:r w:rsidR="00BF0982" w:rsidRPr="00BF0982">
        <w:rPr>
          <w:rFonts w:hint="eastAsia"/>
          <w:b/>
          <w:lang w:eastAsia="zh-CN"/>
        </w:rPr>
        <w:t>促进实现智能水管理</w:t>
      </w:r>
      <w:r w:rsidR="00BF0982">
        <w:rPr>
          <w:rFonts w:hint="eastAsia"/>
          <w:lang w:eastAsia="zh-CN"/>
        </w:rPr>
        <w:t>”讲习班。</w:t>
      </w:r>
    </w:p>
    <w:p w:rsidR="00E1779A" w:rsidRDefault="00E1779A" w:rsidP="00BF0982">
      <w:pPr>
        <w:overflowPunct w:val="0"/>
        <w:autoSpaceDE w:val="0"/>
        <w:autoSpaceDN w:val="0"/>
        <w:adjustRightInd w:val="0"/>
        <w:ind w:firstLineChars="200" w:firstLine="480"/>
        <w:textAlignment w:val="baseline"/>
        <w:rPr>
          <w:lang w:eastAsia="zh-CN"/>
        </w:rPr>
      </w:pPr>
      <w:r>
        <w:rPr>
          <w:rFonts w:hint="eastAsia"/>
          <w:lang w:eastAsia="zh-CN"/>
        </w:rPr>
        <w:t>讲习班将于</w:t>
      </w:r>
      <w:r w:rsidR="00BF0982">
        <w:rPr>
          <w:rFonts w:hint="eastAsia"/>
          <w:lang w:eastAsia="zh-CN"/>
        </w:rPr>
        <w:t>09:30</w:t>
      </w:r>
      <w:r>
        <w:rPr>
          <w:rFonts w:hint="eastAsia"/>
          <w:lang w:eastAsia="zh-CN"/>
        </w:rPr>
        <w:t>开始。</w:t>
      </w:r>
      <w:r w:rsidRPr="00C868BD">
        <w:rPr>
          <w:rFonts w:hint="eastAsia"/>
          <w:lang w:val="en-US" w:eastAsia="zh-CN"/>
        </w:rPr>
        <w:t>注册</w:t>
      </w:r>
      <w:r>
        <w:rPr>
          <w:rFonts w:hint="eastAsia"/>
          <w:lang w:val="en-US" w:eastAsia="zh-CN"/>
        </w:rPr>
        <w:t>工作将自</w:t>
      </w:r>
      <w:r w:rsidRPr="00C868BD">
        <w:rPr>
          <w:rFonts w:hint="eastAsia"/>
          <w:lang w:val="en-US" w:eastAsia="zh-CN"/>
        </w:rPr>
        <w:t>08</w:t>
      </w:r>
      <w:r w:rsidRPr="00C868BD">
        <w:rPr>
          <w:lang w:val="en-US" w:eastAsia="zh-CN"/>
        </w:rPr>
        <w:t>:</w:t>
      </w:r>
      <w:r w:rsidR="00BF0982">
        <w:rPr>
          <w:rFonts w:hint="eastAsia"/>
          <w:lang w:val="en-US" w:eastAsia="zh-CN"/>
        </w:rPr>
        <w:t>0</w:t>
      </w:r>
      <w:r w:rsidRPr="00C868BD">
        <w:rPr>
          <w:rFonts w:hint="eastAsia"/>
          <w:lang w:val="en-US" w:eastAsia="zh-CN"/>
        </w:rPr>
        <w:t>0</w:t>
      </w:r>
      <w:r w:rsidRPr="00C868BD">
        <w:rPr>
          <w:rFonts w:hint="eastAsia"/>
          <w:lang w:val="en-US" w:eastAsia="zh-CN"/>
        </w:rPr>
        <w:t>开始。</w:t>
      </w:r>
    </w:p>
    <w:p w:rsidR="00E1779A" w:rsidRDefault="00E1779A" w:rsidP="00BF0982">
      <w:pPr>
        <w:spacing w:before="100" w:after="20"/>
        <w:rPr>
          <w:lang w:eastAsia="zh-CN"/>
        </w:rPr>
      </w:pPr>
      <w:r>
        <w:rPr>
          <w:bCs/>
          <w:lang w:eastAsia="zh-CN"/>
        </w:rPr>
        <w:t>2</w:t>
      </w:r>
      <w:r>
        <w:rPr>
          <w:lang w:eastAsia="zh-CN"/>
        </w:rPr>
        <w:tab/>
      </w:r>
      <w:r>
        <w:rPr>
          <w:rFonts w:hint="eastAsia"/>
          <w:lang w:eastAsia="zh-CN"/>
        </w:rPr>
        <w:t>讨论将用</w:t>
      </w:r>
      <w:r w:rsidR="00BF0982">
        <w:rPr>
          <w:rFonts w:hint="eastAsia"/>
          <w:lang w:eastAsia="zh-CN"/>
        </w:rPr>
        <w:t>阿拉伯语、</w:t>
      </w:r>
      <w:r>
        <w:rPr>
          <w:rFonts w:hint="eastAsia"/>
          <w:lang w:eastAsia="zh-CN"/>
        </w:rPr>
        <w:t>英</w:t>
      </w:r>
      <w:r w:rsidR="00BF0982">
        <w:rPr>
          <w:rFonts w:hint="eastAsia"/>
          <w:lang w:eastAsia="zh-CN"/>
        </w:rPr>
        <w:t>语和法语</w:t>
      </w:r>
      <w:r>
        <w:rPr>
          <w:rFonts w:hint="eastAsia"/>
          <w:lang w:eastAsia="zh-CN"/>
        </w:rPr>
        <w:t>进行</w:t>
      </w:r>
      <w:r w:rsidR="00C014E9">
        <w:rPr>
          <w:rFonts w:hint="eastAsia"/>
          <w:lang w:eastAsia="zh-CN"/>
        </w:rPr>
        <w:t>，配有同声传译</w:t>
      </w:r>
      <w:r>
        <w:rPr>
          <w:rFonts w:hint="eastAsia"/>
          <w:lang w:eastAsia="zh-CN"/>
        </w:rPr>
        <w:t>。</w:t>
      </w:r>
    </w:p>
    <w:p w:rsidR="00E1779A" w:rsidRDefault="00E1779A" w:rsidP="00C014E9">
      <w:pPr>
        <w:spacing w:before="100" w:after="20"/>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w:t>
      </w:r>
      <w:r w:rsidR="00C014E9">
        <w:rPr>
          <w:rFonts w:hint="eastAsia"/>
          <w:lang w:eastAsia="zh-CN"/>
        </w:rPr>
        <w:t>机构</w:t>
      </w:r>
      <w:r>
        <w:rPr>
          <w:rFonts w:hint="eastAsia"/>
          <w:lang w:eastAsia="zh-CN"/>
        </w:rPr>
        <w:t>以及愿参加此工作的来自国际电联成员国的任何个人均可参加此讲习班。这里所指的“个人”亦包括作为国际、区域和国家组织成员的个人。讲习班不收取任何费用。</w:t>
      </w:r>
    </w:p>
    <w:p w:rsidR="00C014E9" w:rsidRDefault="00C014E9" w:rsidP="00170F7B">
      <w:pPr>
        <w:spacing w:before="100" w:after="20"/>
        <w:rPr>
          <w:lang w:eastAsia="zh-CN"/>
        </w:rPr>
      </w:pPr>
      <w:r>
        <w:rPr>
          <w:rFonts w:hint="eastAsia"/>
          <w:lang w:eastAsia="zh-CN"/>
        </w:rPr>
        <w:t>4</w:t>
      </w:r>
      <w:r>
        <w:rPr>
          <w:rFonts w:hint="eastAsia"/>
          <w:lang w:eastAsia="zh-CN"/>
        </w:rPr>
        <w:tab/>
      </w:r>
      <w:r>
        <w:rPr>
          <w:rFonts w:hint="eastAsia"/>
          <w:lang w:eastAsia="zh-CN"/>
        </w:rPr>
        <w:t>该讲习班的主要目标将是讨论尼罗河流域国家所面临的水管理问题、新技术为改进家庭、农业和城市</w:t>
      </w:r>
      <w:r w:rsidR="00170F7B">
        <w:rPr>
          <w:rFonts w:hint="eastAsia"/>
          <w:lang w:eastAsia="zh-CN"/>
        </w:rPr>
        <w:t>水管理及</w:t>
      </w:r>
      <w:r>
        <w:rPr>
          <w:rFonts w:hint="eastAsia"/>
          <w:lang w:eastAsia="zh-CN"/>
        </w:rPr>
        <w:t>用水所提供的机遇。讲习班将通过以下多项讨论主题涉足这些问题：天气预报；技术解决方案和标准；智能计量；气候智能农业；水的管理、制度和规章；利益攸关方</w:t>
      </w:r>
      <w:r w:rsidR="00170F7B">
        <w:rPr>
          <w:rFonts w:hint="eastAsia"/>
          <w:lang w:eastAsia="zh-CN"/>
        </w:rPr>
        <w:t>的</w:t>
      </w:r>
      <w:r>
        <w:rPr>
          <w:rFonts w:hint="eastAsia"/>
          <w:lang w:eastAsia="zh-CN"/>
        </w:rPr>
        <w:t>参与；以及规划水资源和土地利用。</w:t>
      </w:r>
    </w:p>
    <w:p w:rsidR="00C014E9" w:rsidRPr="00C014E9" w:rsidRDefault="00C014E9" w:rsidP="00170F7B">
      <w:pPr>
        <w:spacing w:before="100" w:after="20"/>
        <w:ind w:firstLineChars="200" w:firstLine="480"/>
        <w:rPr>
          <w:bCs/>
          <w:lang w:eastAsia="zh-CN"/>
        </w:rPr>
      </w:pPr>
      <w:r>
        <w:rPr>
          <w:rFonts w:hint="eastAsia"/>
          <w:bCs/>
          <w:lang w:eastAsia="zh-CN"/>
        </w:rPr>
        <w:t>此外，该讲习班还将呼吁尼罗河流域各国采取行动，落实</w:t>
      </w:r>
      <w:r w:rsidR="00170F7B">
        <w:rPr>
          <w:rFonts w:hint="eastAsia"/>
          <w:bCs/>
          <w:lang w:eastAsia="zh-CN"/>
        </w:rPr>
        <w:t>农业和</w:t>
      </w:r>
      <w:r w:rsidR="0035641D">
        <w:rPr>
          <w:rFonts w:hint="eastAsia"/>
          <w:bCs/>
          <w:lang w:eastAsia="zh-CN"/>
        </w:rPr>
        <w:t>城市</w:t>
      </w:r>
      <w:r w:rsidR="00170F7B">
        <w:rPr>
          <w:rFonts w:hint="eastAsia"/>
          <w:bCs/>
          <w:lang w:eastAsia="zh-CN"/>
        </w:rPr>
        <w:t>用水</w:t>
      </w:r>
      <w:r w:rsidR="0035641D">
        <w:rPr>
          <w:rFonts w:hint="eastAsia"/>
          <w:bCs/>
          <w:lang w:eastAsia="zh-CN"/>
        </w:rPr>
        <w:t>、河道水流预测等领域智能</w:t>
      </w:r>
      <w:r>
        <w:rPr>
          <w:rFonts w:hint="eastAsia"/>
          <w:bCs/>
          <w:lang w:eastAsia="zh-CN"/>
        </w:rPr>
        <w:t>水管理的</w:t>
      </w:r>
      <w:r w:rsidR="0035641D">
        <w:rPr>
          <w:rFonts w:hint="eastAsia"/>
          <w:bCs/>
          <w:lang w:eastAsia="zh-CN"/>
        </w:rPr>
        <w:t>最佳做法，以避免水灾等灾祸并确定配水网的渗漏。</w:t>
      </w:r>
    </w:p>
    <w:p w:rsidR="00E1779A" w:rsidRDefault="0035641D" w:rsidP="0035641D">
      <w:pPr>
        <w:spacing w:before="100" w:after="20"/>
        <w:rPr>
          <w:lang w:eastAsia="zh-CN"/>
        </w:rPr>
      </w:pPr>
      <w:r>
        <w:rPr>
          <w:rFonts w:hint="eastAsia"/>
          <w:lang w:eastAsia="zh-CN"/>
        </w:rPr>
        <w:lastRenderedPageBreak/>
        <w:t>5</w:t>
      </w:r>
      <w:r w:rsidR="00E1779A">
        <w:rPr>
          <w:rFonts w:hint="eastAsia"/>
          <w:lang w:eastAsia="zh-CN"/>
        </w:rPr>
        <w:tab/>
      </w:r>
      <w:r w:rsidR="00E1779A">
        <w:rPr>
          <w:rFonts w:hint="eastAsia"/>
          <w:lang w:eastAsia="zh-CN"/>
        </w:rPr>
        <w:t>讲习班的</w:t>
      </w:r>
      <w:r>
        <w:rPr>
          <w:rFonts w:hint="eastAsia"/>
          <w:lang w:eastAsia="zh-CN"/>
        </w:rPr>
        <w:t>计划安排</w:t>
      </w:r>
      <w:r w:rsidR="00E1779A">
        <w:rPr>
          <w:rFonts w:hint="eastAsia"/>
          <w:lang w:eastAsia="zh-CN"/>
        </w:rPr>
        <w:t>草案</w:t>
      </w:r>
      <w:r>
        <w:rPr>
          <w:rFonts w:hint="eastAsia"/>
          <w:lang w:eastAsia="zh-CN"/>
        </w:rPr>
        <w:t>及宾馆住宿、交通、签证和卫生要求等详细信息将在活动网站上公布：</w:t>
      </w:r>
      <w:hyperlink r:id="rId9" w:history="1">
        <w:r w:rsidRPr="0070354B">
          <w:rPr>
            <w:rStyle w:val="Hyperlink"/>
          </w:rPr>
          <w:t>http://www.itu.int/en/ITU-T/Workshops-and-Seminars/ict-swm/201304/Pages/default.aspx</w:t>
        </w:r>
      </w:hyperlink>
      <w:r w:rsidR="00E1779A">
        <w:rPr>
          <w:rFonts w:hint="eastAsia"/>
          <w:lang w:eastAsia="zh-CN"/>
        </w:rPr>
        <w:t>。</w:t>
      </w:r>
      <w:r>
        <w:rPr>
          <w:rFonts w:hint="eastAsia"/>
          <w:lang w:eastAsia="zh-CN"/>
        </w:rPr>
        <w:t>当有新的或修改信息时，该网站将进行更新。</w:t>
      </w:r>
    </w:p>
    <w:p w:rsidR="0035641D" w:rsidRDefault="0035641D" w:rsidP="00170F7B">
      <w:pPr>
        <w:spacing w:before="100" w:after="20"/>
        <w:rPr>
          <w:lang w:eastAsia="zh-CN"/>
        </w:rPr>
      </w:pPr>
      <w:r>
        <w:rPr>
          <w:rFonts w:hint="eastAsia"/>
          <w:lang w:eastAsia="zh-CN"/>
        </w:rPr>
        <w:t>6</w:t>
      </w:r>
      <w:r>
        <w:rPr>
          <w:rFonts w:hint="eastAsia"/>
          <w:lang w:eastAsia="zh-CN"/>
        </w:rPr>
        <w:tab/>
      </w:r>
      <w:r w:rsidRPr="00810472">
        <w:rPr>
          <w:bCs/>
          <w:lang w:eastAsia="zh-CN"/>
        </w:rPr>
        <w:t>我们高兴地通知您，将</w:t>
      </w:r>
      <w:r w:rsidRPr="00810472">
        <w:rPr>
          <w:rFonts w:hint="eastAsia"/>
          <w:bCs/>
          <w:lang w:eastAsia="zh-CN"/>
        </w:rPr>
        <w:t>视可用资金情况，</w:t>
      </w:r>
      <w:r w:rsidRPr="00810472">
        <w:rPr>
          <w:rFonts w:hint="eastAsia"/>
          <w:b/>
          <w:bCs/>
          <w:lang w:eastAsia="zh-CN"/>
        </w:rPr>
        <w:t>仅</w:t>
      </w:r>
      <w:r w:rsidRPr="00810472">
        <w:rPr>
          <w:b/>
          <w:bCs/>
          <w:lang w:eastAsia="zh-CN"/>
        </w:rPr>
        <w:t>向非洲</w:t>
      </w:r>
      <w:r>
        <w:rPr>
          <w:rFonts w:hint="eastAsia"/>
          <w:b/>
          <w:bCs/>
          <w:lang w:eastAsia="zh-CN"/>
        </w:rPr>
        <w:t>和阿拉伯</w:t>
      </w:r>
      <w:r w:rsidRPr="00810472">
        <w:rPr>
          <w:b/>
          <w:bCs/>
          <w:lang w:eastAsia="zh-CN"/>
        </w:rPr>
        <w:t>区域</w:t>
      </w:r>
      <w:r>
        <w:rPr>
          <w:rFonts w:hint="eastAsia"/>
          <w:b/>
          <w:bCs/>
          <w:lang w:eastAsia="zh-CN"/>
        </w:rPr>
        <w:t>内</w:t>
      </w:r>
      <w:r w:rsidRPr="0035641D">
        <w:rPr>
          <w:rFonts w:hint="eastAsia"/>
          <w:lang w:eastAsia="zh-CN"/>
        </w:rPr>
        <w:t>的</w:t>
      </w:r>
      <w:r w:rsidRPr="00810472">
        <w:rPr>
          <w:bCs/>
          <w:lang w:eastAsia="zh-CN"/>
        </w:rPr>
        <w:t>每个主管部门提供</w:t>
      </w:r>
      <w:r w:rsidRPr="00810472">
        <w:rPr>
          <w:rFonts w:hint="eastAsia"/>
          <w:bCs/>
          <w:lang w:eastAsia="zh-CN"/>
        </w:rPr>
        <w:t>一份</w:t>
      </w:r>
      <w:r w:rsidRPr="00810472">
        <w:rPr>
          <w:bCs/>
          <w:lang w:eastAsia="zh-CN"/>
        </w:rPr>
        <w:t>非全额与会补贴</w:t>
      </w:r>
      <w:r w:rsidRPr="00810472">
        <w:rPr>
          <w:rFonts w:hint="eastAsia"/>
          <w:bCs/>
          <w:lang w:eastAsia="zh-CN"/>
        </w:rPr>
        <w:t>，</w:t>
      </w:r>
      <w:r w:rsidRPr="00810472">
        <w:rPr>
          <w:bCs/>
          <w:lang w:eastAsia="zh-CN"/>
        </w:rPr>
        <w:t>以促进最不发达国家或低收入发展中国家代表的与会</w:t>
      </w:r>
      <w:r>
        <w:rPr>
          <w:rFonts w:hint="eastAsia"/>
          <w:bCs/>
          <w:lang w:eastAsia="zh-CN"/>
        </w:rPr>
        <w:t>（</w:t>
      </w:r>
      <w:hyperlink r:id="rId10" w:history="1">
        <w:r w:rsidRPr="00810472">
          <w:rPr>
            <w:rStyle w:val="Hyperlink"/>
            <w:bCs/>
            <w:lang w:eastAsia="zh-CN"/>
          </w:rPr>
          <w:t>http://itu.int/en/ITU-T/info/Pages/resources.aspx</w:t>
        </w:r>
      </w:hyperlink>
      <w:r>
        <w:rPr>
          <w:rFonts w:hint="eastAsia"/>
          <w:bCs/>
          <w:lang w:eastAsia="zh-CN"/>
        </w:rPr>
        <w:t>）</w:t>
      </w:r>
      <w:r w:rsidR="00170F7B">
        <w:rPr>
          <w:rFonts w:hint="eastAsia"/>
          <w:bCs/>
          <w:lang w:eastAsia="zh-CN"/>
        </w:rPr>
        <w:t>。</w:t>
      </w:r>
      <w:r w:rsidRPr="00810472">
        <w:rPr>
          <w:bCs/>
          <w:lang w:eastAsia="zh-CN"/>
        </w:rPr>
        <w:t>申请与会补贴时必须得到相关国际电联成员国主管部门的授权。与会补贴申请表（请使用</w:t>
      </w:r>
      <w:r w:rsidRPr="0035641D">
        <w:rPr>
          <w:b/>
          <w:lang w:eastAsia="zh-CN"/>
        </w:rPr>
        <w:t>附件</w:t>
      </w:r>
      <w:r w:rsidRPr="0035641D">
        <w:rPr>
          <w:rFonts w:hint="eastAsia"/>
          <w:b/>
          <w:lang w:eastAsia="zh-CN"/>
        </w:rPr>
        <w:t>1</w:t>
      </w:r>
      <w:r w:rsidRPr="00810472">
        <w:rPr>
          <w:bCs/>
          <w:lang w:eastAsia="zh-CN"/>
        </w:rPr>
        <w:t>中的</w:t>
      </w:r>
      <w:r>
        <w:rPr>
          <w:rFonts w:hint="eastAsia"/>
          <w:bCs/>
          <w:lang w:eastAsia="zh-CN"/>
        </w:rPr>
        <w:t>表格</w:t>
      </w:r>
      <w:r w:rsidRPr="00810472">
        <w:rPr>
          <w:bCs/>
          <w:lang w:eastAsia="zh-CN"/>
        </w:rPr>
        <w:t>）必须在</w:t>
      </w:r>
      <w:r w:rsidRPr="00810472">
        <w:rPr>
          <w:b/>
          <w:bCs/>
          <w:lang w:eastAsia="zh-CN"/>
        </w:rPr>
        <w:t>201</w:t>
      </w:r>
      <w:r w:rsidRPr="00810472">
        <w:rPr>
          <w:rFonts w:hint="eastAsia"/>
          <w:b/>
          <w:bCs/>
          <w:lang w:eastAsia="zh-CN"/>
        </w:rPr>
        <w:t>3</w:t>
      </w:r>
      <w:r w:rsidRPr="00810472">
        <w:rPr>
          <w:b/>
          <w:bCs/>
          <w:lang w:eastAsia="zh-CN"/>
        </w:rPr>
        <w:t>年</w:t>
      </w:r>
      <w:r>
        <w:rPr>
          <w:rFonts w:hint="eastAsia"/>
          <w:b/>
          <w:bCs/>
          <w:lang w:eastAsia="zh-CN"/>
        </w:rPr>
        <w:t>4</w:t>
      </w:r>
      <w:r w:rsidRPr="00810472">
        <w:rPr>
          <w:b/>
          <w:bCs/>
          <w:lang w:eastAsia="zh-CN"/>
        </w:rPr>
        <w:t>月</w:t>
      </w:r>
      <w:r w:rsidRPr="00810472">
        <w:rPr>
          <w:b/>
          <w:bCs/>
          <w:lang w:eastAsia="zh-CN"/>
        </w:rPr>
        <w:t>1</w:t>
      </w:r>
      <w:r w:rsidRPr="00810472">
        <w:rPr>
          <w:b/>
          <w:bCs/>
          <w:lang w:eastAsia="zh-CN"/>
        </w:rPr>
        <w:t>日</w:t>
      </w:r>
      <w:r w:rsidRPr="00810472">
        <w:rPr>
          <w:bCs/>
          <w:lang w:eastAsia="zh-CN"/>
        </w:rPr>
        <w:t>之前交回国际电联。</w:t>
      </w:r>
    </w:p>
    <w:p w:rsidR="00E1779A" w:rsidRDefault="0035641D" w:rsidP="00CA1692">
      <w:pPr>
        <w:spacing w:before="100" w:after="20"/>
        <w:rPr>
          <w:lang w:eastAsia="zh-CN"/>
        </w:rPr>
      </w:pPr>
      <w:r>
        <w:rPr>
          <w:rFonts w:hint="eastAsia"/>
          <w:lang w:eastAsia="zh-CN"/>
        </w:rPr>
        <w:t>7</w:t>
      </w:r>
      <w:r w:rsidR="00E1779A">
        <w:rPr>
          <w:rFonts w:hint="eastAsia"/>
          <w:lang w:eastAsia="zh-CN"/>
        </w:rPr>
        <w:tab/>
      </w:r>
      <w:r w:rsidRPr="00810472">
        <w:rPr>
          <w:lang w:eastAsia="zh-CN"/>
        </w:rPr>
        <w:t>为便于电信标准化局就该讲习班的组织做出必要安排，我希望您能通过</w:t>
      </w:r>
      <w:hyperlink r:id="rId11" w:history="1">
        <w:r w:rsidRPr="0070354B">
          <w:rPr>
            <w:rStyle w:val="Hyperlink"/>
            <w:lang w:eastAsia="zh-CN"/>
          </w:rPr>
          <w:t>http://www.itu.int/en/ITU-T/Workshops-and-Seminars/ict-swm/201304/Pages/default.aspx</w:t>
        </w:r>
      </w:hyperlink>
      <w:r w:rsidRPr="00810472">
        <w:rPr>
          <w:rFonts w:hint="eastAsia"/>
          <w:lang w:eastAsia="zh-CN"/>
        </w:rPr>
        <w:t xml:space="preserve"> </w:t>
      </w:r>
      <w:r w:rsidRPr="00810472">
        <w:rPr>
          <w:lang w:eastAsia="zh-CN"/>
        </w:rPr>
        <w:t>网址以在线形式向电信标准化局尽早、</w:t>
      </w:r>
      <w:r w:rsidRPr="00810472">
        <w:rPr>
          <w:b/>
          <w:bCs/>
          <w:lang w:eastAsia="zh-CN"/>
        </w:rPr>
        <w:t>但不迟于</w:t>
      </w:r>
      <w:r w:rsidRPr="00810472">
        <w:rPr>
          <w:b/>
          <w:bCs/>
          <w:lang w:eastAsia="zh-CN"/>
        </w:rPr>
        <w:t>201</w:t>
      </w:r>
      <w:r w:rsidRPr="00810472">
        <w:rPr>
          <w:rFonts w:hint="eastAsia"/>
          <w:b/>
          <w:bCs/>
          <w:lang w:eastAsia="zh-CN"/>
        </w:rPr>
        <w:t>3</w:t>
      </w:r>
      <w:r w:rsidRPr="00810472">
        <w:rPr>
          <w:b/>
          <w:bCs/>
          <w:lang w:eastAsia="zh-CN"/>
        </w:rPr>
        <w:t>年</w:t>
      </w:r>
      <w:r w:rsidR="00CA1692">
        <w:rPr>
          <w:rFonts w:hint="eastAsia"/>
          <w:b/>
          <w:bCs/>
          <w:lang w:eastAsia="zh-CN"/>
        </w:rPr>
        <w:t>4</w:t>
      </w:r>
      <w:r w:rsidRPr="00810472">
        <w:rPr>
          <w:b/>
          <w:bCs/>
          <w:lang w:eastAsia="zh-CN"/>
        </w:rPr>
        <w:t>月</w:t>
      </w:r>
      <w:r w:rsidR="00CA1692">
        <w:rPr>
          <w:rFonts w:hint="eastAsia"/>
          <w:b/>
          <w:bCs/>
          <w:lang w:eastAsia="zh-CN"/>
        </w:rPr>
        <w:t>10</w:t>
      </w:r>
      <w:r w:rsidRPr="00810472">
        <w:rPr>
          <w:b/>
          <w:bCs/>
          <w:lang w:eastAsia="zh-CN"/>
        </w:rPr>
        <w:t>日进行注册。请注意，讲习班与会者的预注册仅以</w:t>
      </w:r>
      <w:r w:rsidRPr="00B1021D">
        <w:rPr>
          <w:rFonts w:ascii="STKaiti" w:eastAsia="STKaiti" w:hAnsi="STKaiti"/>
          <w:b/>
          <w:bCs/>
          <w:lang w:eastAsia="zh-CN"/>
        </w:rPr>
        <w:t>在线</w:t>
      </w:r>
      <w:r w:rsidRPr="00810472">
        <w:rPr>
          <w:b/>
          <w:bCs/>
          <w:lang w:eastAsia="zh-CN"/>
        </w:rPr>
        <w:t>方式进行</w:t>
      </w:r>
      <w:r w:rsidRPr="00810472">
        <w:rPr>
          <w:lang w:eastAsia="zh-CN"/>
        </w:rPr>
        <w:t>。</w:t>
      </w:r>
    </w:p>
    <w:p w:rsidR="00E1779A" w:rsidRPr="00180EF1" w:rsidRDefault="00CA1692" w:rsidP="00CA1692">
      <w:pPr>
        <w:tabs>
          <w:tab w:val="left" w:pos="1418"/>
          <w:tab w:val="left" w:pos="1702"/>
          <w:tab w:val="left" w:pos="2160"/>
        </w:tabs>
        <w:spacing w:before="100" w:after="20"/>
        <w:ind w:right="-96"/>
        <w:jc w:val="both"/>
        <w:rPr>
          <w:b/>
          <w:bCs/>
          <w:lang w:eastAsia="zh-CN"/>
        </w:rPr>
      </w:pPr>
      <w:r>
        <w:rPr>
          <w:rFonts w:hint="eastAsia"/>
          <w:lang w:eastAsia="zh-CN"/>
        </w:rPr>
        <w:t>8</w:t>
      </w:r>
      <w:r w:rsidR="00E1779A">
        <w:rPr>
          <w:lang w:eastAsia="zh-CN"/>
        </w:rPr>
        <w:tab/>
      </w:r>
      <w:r w:rsidRPr="009235C9">
        <w:rPr>
          <w:lang w:eastAsia="zh-CN"/>
        </w:rPr>
        <w:t>我们谨在此提醒您，一些国家的公民需要获得签证才能入境</w:t>
      </w:r>
      <w:r>
        <w:rPr>
          <w:rFonts w:hint="eastAsia"/>
          <w:lang w:eastAsia="zh-CN"/>
        </w:rPr>
        <w:t>埃及</w:t>
      </w:r>
      <w:r w:rsidRPr="009235C9">
        <w:rPr>
          <w:lang w:eastAsia="zh-CN"/>
        </w:rPr>
        <w:t>并在</w:t>
      </w:r>
      <w:r>
        <w:rPr>
          <w:rFonts w:hint="eastAsia"/>
          <w:lang w:eastAsia="zh-CN"/>
        </w:rPr>
        <w:t>埃及</w:t>
      </w:r>
      <w:r w:rsidRPr="009235C9">
        <w:rPr>
          <w:lang w:eastAsia="zh-CN"/>
        </w:rPr>
        <w:t>逗留。在此情况下，签证必须向驻贵国的</w:t>
      </w:r>
      <w:r>
        <w:rPr>
          <w:rFonts w:hint="eastAsia"/>
          <w:lang w:eastAsia="zh-CN"/>
        </w:rPr>
        <w:t>埃及使馆</w:t>
      </w:r>
      <w:r w:rsidRPr="009235C9">
        <w:rPr>
          <w:lang w:eastAsia="zh-CN"/>
        </w:rPr>
        <w:t>申请和领取。如贵国没有此类机构，则请向驻离贵国最近的国家的此类机构申请并领取</w:t>
      </w:r>
      <w:r>
        <w:rPr>
          <w:rFonts w:hint="eastAsia"/>
          <w:lang w:eastAsia="zh-CN"/>
        </w:rPr>
        <w:t>（有关签证要求的详细信息，请参</w:t>
      </w:r>
      <w:r w:rsidRPr="009235C9">
        <w:rPr>
          <w:lang w:eastAsia="zh-CN"/>
        </w:rPr>
        <w:t>见</w:t>
      </w:r>
      <w:r>
        <w:rPr>
          <w:rFonts w:hint="eastAsia"/>
          <w:lang w:eastAsia="zh-CN"/>
        </w:rPr>
        <w:t>ITU-T</w:t>
      </w:r>
      <w:r w:rsidRPr="009235C9">
        <w:rPr>
          <w:rFonts w:hint="eastAsia"/>
          <w:lang w:eastAsia="zh-CN"/>
        </w:rPr>
        <w:t>网站</w:t>
      </w:r>
      <w:r>
        <w:rPr>
          <w:rFonts w:hint="eastAsia"/>
          <w:lang w:eastAsia="zh-CN"/>
        </w:rPr>
        <w:t>：</w:t>
      </w:r>
      <w:hyperlink r:id="rId12" w:history="1">
        <w:r w:rsidRPr="0070354B">
          <w:rPr>
            <w:rStyle w:val="Hyperlink"/>
            <w:lang w:eastAsia="zh-CN"/>
          </w:rPr>
          <w:t>http://www.itu.int/en/ITU-T/Workshops-and-Seminars/ict-swm/201304/Pages/default.aspx</w:t>
        </w:r>
      </w:hyperlink>
      <w:r w:rsidRPr="009235C9">
        <w:rPr>
          <w:rFonts w:hint="eastAsia"/>
          <w:lang w:eastAsia="zh-CN"/>
        </w:rPr>
        <w:t>）</w:t>
      </w:r>
      <w:r w:rsidR="00E1779A" w:rsidRPr="009673E0">
        <w:rPr>
          <w:rFonts w:hint="eastAsia"/>
          <w:lang w:eastAsia="zh-CN"/>
        </w:rPr>
        <w:t>。</w:t>
      </w:r>
    </w:p>
    <w:p w:rsidR="00E1779A" w:rsidRPr="008C763B" w:rsidRDefault="00E1779A" w:rsidP="00E1779A">
      <w:pPr>
        <w:tabs>
          <w:tab w:val="left" w:pos="1418"/>
          <w:tab w:val="left" w:pos="1702"/>
          <w:tab w:val="left" w:pos="2160"/>
        </w:tabs>
        <w:spacing w:before="100" w:after="20"/>
        <w:ind w:right="92"/>
        <w:jc w:val="both"/>
        <w:rPr>
          <w:szCs w:val="23"/>
          <w:lang w:val="en-US" w:eastAsia="zh-CN"/>
        </w:rPr>
      </w:pPr>
    </w:p>
    <w:p w:rsidR="00E1779A" w:rsidRDefault="00E1779A" w:rsidP="00E1779A">
      <w:pPr>
        <w:tabs>
          <w:tab w:val="left" w:pos="1418"/>
          <w:tab w:val="left" w:pos="1702"/>
          <w:tab w:val="left" w:pos="2160"/>
        </w:tabs>
        <w:spacing w:before="100" w:after="20"/>
        <w:ind w:right="92"/>
        <w:jc w:val="both"/>
        <w:rPr>
          <w:szCs w:val="23"/>
          <w:lang w:eastAsia="zh-CN"/>
        </w:rPr>
      </w:pPr>
    </w:p>
    <w:p w:rsidR="006D0B85" w:rsidRDefault="006D0B85" w:rsidP="006D0B85">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6D0B85">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929A2" w:rsidRDefault="00E929A2"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1779A" w:rsidRDefault="00E1779A" w:rsidP="00E1779A">
      <w:pPr>
        <w:tabs>
          <w:tab w:val="left" w:pos="1418"/>
          <w:tab w:val="left" w:pos="1702"/>
          <w:tab w:val="left" w:pos="2160"/>
        </w:tabs>
        <w:spacing w:before="240" w:after="20"/>
        <w:ind w:right="91"/>
        <w:rPr>
          <w:b/>
          <w:bCs/>
          <w:lang w:eastAsia="zh-CN"/>
        </w:rPr>
      </w:pPr>
    </w:p>
    <w:p w:rsidR="00E929A2" w:rsidRDefault="00E929A2" w:rsidP="00E1779A">
      <w:pPr>
        <w:tabs>
          <w:tab w:val="left" w:pos="1418"/>
          <w:tab w:val="left" w:pos="1702"/>
          <w:tab w:val="left" w:pos="2160"/>
        </w:tabs>
        <w:spacing w:before="240" w:after="20"/>
        <w:ind w:right="91"/>
        <w:rPr>
          <w:b/>
          <w:bCs/>
          <w:lang w:eastAsia="zh-CN"/>
        </w:rPr>
      </w:pPr>
    </w:p>
    <w:p w:rsidR="00E929A2" w:rsidRDefault="00E929A2" w:rsidP="00E1779A">
      <w:pPr>
        <w:tabs>
          <w:tab w:val="left" w:pos="1418"/>
          <w:tab w:val="left" w:pos="1702"/>
          <w:tab w:val="left" w:pos="2160"/>
        </w:tabs>
        <w:spacing w:before="240" w:after="20"/>
        <w:ind w:right="91"/>
        <w:rPr>
          <w:b/>
          <w:bCs/>
          <w:lang w:eastAsia="zh-CN"/>
        </w:rPr>
      </w:pPr>
    </w:p>
    <w:p w:rsidR="00E1779A" w:rsidRDefault="00E1779A" w:rsidP="00E1779A">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sidR="00CA1692">
        <w:rPr>
          <w:rFonts w:hint="eastAsia"/>
          <w:b/>
          <w:bCs/>
          <w:lang w:eastAsia="zh-CN"/>
        </w:rPr>
        <w:t>1</w:t>
      </w:r>
      <w:r>
        <w:rPr>
          <w:rFonts w:hint="eastAsia"/>
          <w:b/>
          <w:bCs/>
          <w:lang w:eastAsia="zh-CN"/>
        </w:rPr>
        <w:t>件</w:t>
      </w:r>
    </w:p>
    <w:p w:rsidR="002F3D1A" w:rsidRDefault="002F3D1A" w:rsidP="00C868BD">
      <w:pPr>
        <w:pStyle w:val="LetterStart"/>
        <w:tabs>
          <w:tab w:val="clear" w:pos="1361"/>
          <w:tab w:val="clear" w:pos="1758"/>
          <w:tab w:val="clear" w:pos="2155"/>
          <w:tab w:val="clear" w:pos="2552"/>
          <w:tab w:val="center" w:pos="4962"/>
        </w:tabs>
        <w:spacing w:before="120" w:line="240" w:lineRule="atLeast"/>
        <w:ind w:left="0"/>
        <w:rPr>
          <w:b/>
          <w:sz w:val="23"/>
          <w:szCs w:val="23"/>
          <w:lang w:val="en-US" w:eastAsia="zh-CN"/>
        </w:rPr>
      </w:pPr>
    </w:p>
    <w:p w:rsidR="00170F7B" w:rsidRDefault="00170F7B" w:rsidP="00C868BD">
      <w:pPr>
        <w:pStyle w:val="LetterStart"/>
        <w:tabs>
          <w:tab w:val="clear" w:pos="1361"/>
          <w:tab w:val="clear" w:pos="1758"/>
          <w:tab w:val="clear" w:pos="2155"/>
          <w:tab w:val="clear" w:pos="2552"/>
          <w:tab w:val="center" w:pos="4962"/>
        </w:tabs>
        <w:spacing w:before="120" w:line="240" w:lineRule="atLeast"/>
        <w:ind w:left="0"/>
        <w:rPr>
          <w:b/>
          <w:sz w:val="23"/>
          <w:szCs w:val="23"/>
          <w:lang w:val="en-US" w:eastAsia="zh-CN"/>
        </w:rPr>
        <w:sectPr w:rsidR="00170F7B" w:rsidSect="002A1603">
          <w:headerReference w:type="even" r:id="rId13"/>
          <w:headerReference w:type="default" r:id="rId14"/>
          <w:footerReference w:type="even" r:id="rId15"/>
          <w:footerReference w:type="default" r:id="rId16"/>
          <w:footerReference w:type="first" r:id="rId17"/>
          <w:type w:val="oddPage"/>
          <w:pgSz w:w="11907" w:h="16727" w:code="9"/>
          <w:pgMar w:top="1134" w:right="1089" w:bottom="1134" w:left="1089" w:header="567" w:footer="567" w:gutter="0"/>
          <w:paperSrc w:first="269" w:other="269"/>
          <w:cols w:space="720"/>
          <w:titlePg/>
        </w:sectPr>
      </w:pPr>
    </w:p>
    <w:p w:rsidR="00170F7B" w:rsidRDefault="00170F7B" w:rsidP="00170F7B">
      <w:pPr>
        <w:spacing w:before="0"/>
        <w:jc w:val="center"/>
        <w:rPr>
          <w:lang w:val="en-US"/>
        </w:rPr>
      </w:pPr>
      <w:r>
        <w:rPr>
          <w:lang w:val="en-US"/>
        </w:rPr>
        <w:lastRenderedPageBreak/>
        <w:t>ANNEX 1</w:t>
      </w:r>
    </w:p>
    <w:p w:rsidR="00170F7B" w:rsidRDefault="00170F7B" w:rsidP="00170F7B">
      <w:pPr>
        <w:spacing w:before="0"/>
        <w:jc w:val="center"/>
        <w:rPr>
          <w:lang w:val="en-US"/>
        </w:rPr>
      </w:pPr>
      <w:r w:rsidRPr="007B5B29">
        <w:rPr>
          <w:lang w:val="en-US"/>
        </w:rPr>
        <w:t xml:space="preserve">(to TSB </w:t>
      </w:r>
      <w:r>
        <w:rPr>
          <w:lang w:val="en-US"/>
        </w:rPr>
        <w:t>Circular 14</w:t>
      </w:r>
      <w:r w:rsidRPr="007B5B29">
        <w:rPr>
          <w:lang w:val="en-US"/>
        </w:rPr>
        <w:t>)</w:t>
      </w:r>
    </w:p>
    <w:p w:rsidR="00170F7B" w:rsidRDefault="00170F7B" w:rsidP="00170F7B">
      <w:pPr>
        <w:pStyle w:val="LetterStart"/>
        <w:tabs>
          <w:tab w:val="clear" w:pos="1361"/>
          <w:tab w:val="clear" w:pos="1758"/>
          <w:tab w:val="clear" w:pos="2155"/>
          <w:tab w:val="clear" w:pos="2552"/>
          <w:tab w:val="center" w:pos="4962"/>
        </w:tabs>
        <w:spacing w:before="120" w:line="240" w:lineRule="atLeast"/>
        <w:jc w:val="center"/>
        <w:rPr>
          <w:b/>
          <w:bCs/>
          <w:lang w:val="en-US"/>
        </w:rPr>
      </w:pPr>
      <w:r>
        <w:rPr>
          <w:b/>
          <w:bCs/>
          <w:lang w:val="en-US"/>
        </w:rPr>
        <w:t>FELLOWSHIP REQUEST</w:t>
      </w:r>
    </w:p>
    <w:tbl>
      <w:tblPr>
        <w:tblW w:w="0" w:type="auto"/>
        <w:tblInd w:w="108" w:type="dxa"/>
        <w:tblLayout w:type="fixed"/>
        <w:tblLook w:val="0000"/>
      </w:tblPr>
      <w:tblGrid>
        <w:gridCol w:w="27"/>
        <w:gridCol w:w="1150"/>
        <w:gridCol w:w="1517"/>
        <w:gridCol w:w="142"/>
        <w:gridCol w:w="2976"/>
        <w:gridCol w:w="567"/>
        <w:gridCol w:w="119"/>
        <w:gridCol w:w="1980"/>
        <w:gridCol w:w="1161"/>
      </w:tblGrid>
      <w:tr w:rsidR="00170F7B" w:rsidTr="0047547A">
        <w:trPr>
          <w:gridBefore w:val="1"/>
          <w:wBefore w:w="27" w:type="dxa"/>
          <w:cantSplit/>
          <w:trHeight w:val="1115"/>
        </w:trPr>
        <w:tc>
          <w:tcPr>
            <w:tcW w:w="1150" w:type="dxa"/>
            <w:tcBorders>
              <w:top w:val="single" w:sz="6" w:space="0" w:color="auto"/>
              <w:left w:val="single" w:sz="6" w:space="0" w:color="auto"/>
              <w:bottom w:val="single" w:sz="6" w:space="0" w:color="auto"/>
            </w:tcBorders>
          </w:tcPr>
          <w:p w:rsidR="00170F7B" w:rsidRPr="00CB3420" w:rsidRDefault="00170F7B" w:rsidP="0047547A">
            <w:pPr>
              <w:rPr>
                <w:sz w:val="16"/>
              </w:rPr>
            </w:pPr>
            <w:r>
              <w:rPr>
                <w:noProof/>
                <w:sz w:val="16"/>
                <w:lang w:val="en-US" w:eastAsia="zh-CN"/>
              </w:rPr>
              <w:drawing>
                <wp:inline distT="0" distB="0" distL="0" distR="0">
                  <wp:extent cx="628650" cy="666750"/>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170F7B" w:rsidRDefault="00170F7B" w:rsidP="0047547A">
            <w:pPr>
              <w:spacing w:before="60"/>
              <w:jc w:val="center"/>
              <w:rPr>
                <w:rFonts w:asciiTheme="majorBidi" w:hAnsiTheme="majorBidi" w:cstheme="majorBidi"/>
                <w:b/>
                <w:szCs w:val="24"/>
              </w:rPr>
            </w:pPr>
            <w:r w:rsidRPr="00A62D71">
              <w:rPr>
                <w:rFonts w:asciiTheme="majorBidi" w:hAnsiTheme="majorBidi" w:cstheme="majorBidi"/>
                <w:b/>
                <w:szCs w:val="24"/>
              </w:rPr>
              <w:t>ITU Workshop on “</w:t>
            </w:r>
            <w:r w:rsidRPr="00A62D71">
              <w:rPr>
                <w:rFonts w:asciiTheme="majorBidi" w:hAnsiTheme="majorBidi" w:cstheme="majorBidi"/>
                <w:b/>
                <w:color w:val="000000"/>
                <w:szCs w:val="24"/>
              </w:rPr>
              <w:t>ICT as an Enabler for Smart Water Managemen</w:t>
            </w:r>
            <w:r>
              <w:rPr>
                <w:rFonts w:asciiTheme="majorBidi" w:hAnsiTheme="majorBidi" w:cstheme="majorBidi"/>
                <w:b/>
                <w:color w:val="000000"/>
                <w:szCs w:val="24"/>
              </w:rPr>
              <w:t>t</w:t>
            </w:r>
            <w:r w:rsidRPr="00A62D71">
              <w:rPr>
                <w:rFonts w:asciiTheme="majorBidi" w:hAnsiTheme="majorBidi" w:cstheme="majorBidi"/>
                <w:b/>
                <w:szCs w:val="24"/>
              </w:rPr>
              <w:t xml:space="preserve">” - Luxor, Egypt, 14-15 April 2013 </w:t>
            </w:r>
          </w:p>
          <w:p w:rsidR="00170F7B" w:rsidRDefault="00170F7B" w:rsidP="0047547A">
            <w:pPr>
              <w:spacing w:before="60"/>
              <w:jc w:val="center"/>
              <w:rPr>
                <w:b/>
                <w:bCs/>
              </w:rPr>
            </w:pPr>
          </w:p>
        </w:tc>
        <w:tc>
          <w:tcPr>
            <w:tcW w:w="1161" w:type="dxa"/>
            <w:tcBorders>
              <w:top w:val="single" w:sz="6" w:space="0" w:color="auto"/>
              <w:bottom w:val="single" w:sz="6" w:space="0" w:color="auto"/>
              <w:right w:val="single" w:sz="6" w:space="0" w:color="auto"/>
            </w:tcBorders>
          </w:tcPr>
          <w:p w:rsidR="00170F7B" w:rsidRPr="00CB3420" w:rsidRDefault="00170F7B" w:rsidP="0047547A">
            <w:r>
              <w:rPr>
                <w:noProof/>
                <w:lang w:val="en-US" w:eastAsia="zh-CN"/>
              </w:rPr>
              <w:drawing>
                <wp:inline distT="0" distB="0" distL="0" distR="0">
                  <wp:extent cx="628650" cy="666750"/>
                  <wp:effectExtent l="1905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70F7B" w:rsidRPr="00666046" w:rsidTr="0047547A">
        <w:tc>
          <w:tcPr>
            <w:tcW w:w="2694" w:type="dxa"/>
            <w:gridSpan w:val="3"/>
          </w:tcPr>
          <w:p w:rsidR="00170F7B" w:rsidRDefault="00170F7B" w:rsidP="0047547A">
            <w:pPr>
              <w:spacing w:before="0"/>
              <w:rPr>
                <w:b/>
                <w:bCs/>
                <w:iCs/>
                <w:sz w:val="20"/>
              </w:rPr>
            </w:pPr>
          </w:p>
          <w:p w:rsidR="00170F7B" w:rsidRPr="007B5B29" w:rsidRDefault="00170F7B" w:rsidP="0047547A">
            <w:pPr>
              <w:spacing w:before="0"/>
              <w:rPr>
                <w:b/>
                <w:bCs/>
                <w:iCs/>
                <w:sz w:val="20"/>
              </w:rPr>
            </w:pPr>
            <w:r w:rsidRPr="007B5B29">
              <w:rPr>
                <w:b/>
                <w:bCs/>
                <w:iCs/>
                <w:sz w:val="20"/>
              </w:rPr>
              <w:t>Please return to:</w:t>
            </w:r>
          </w:p>
        </w:tc>
        <w:tc>
          <w:tcPr>
            <w:tcW w:w="3118" w:type="dxa"/>
            <w:gridSpan w:val="2"/>
          </w:tcPr>
          <w:p w:rsidR="00170F7B" w:rsidRPr="007B5B29" w:rsidRDefault="00170F7B" w:rsidP="0047547A">
            <w:pPr>
              <w:rPr>
                <w:b/>
                <w:bCs/>
                <w:sz w:val="20"/>
                <w:lang w:val="en-US"/>
              </w:rPr>
            </w:pPr>
            <w:r w:rsidRPr="007B5B29">
              <w:rPr>
                <w:b/>
                <w:bCs/>
                <w:sz w:val="20"/>
                <w:lang w:val="en-US"/>
              </w:rPr>
              <w:t xml:space="preserve">ITU </w:t>
            </w:r>
          </w:p>
          <w:p w:rsidR="00170F7B" w:rsidRPr="0044318A" w:rsidRDefault="00170F7B" w:rsidP="0047547A">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170F7B" w:rsidRPr="00666046" w:rsidRDefault="00170F7B" w:rsidP="0047547A">
            <w:pPr>
              <w:jc w:val="center"/>
              <w:rPr>
                <w:b/>
                <w:bCs/>
                <w:sz w:val="20"/>
                <w:lang w:val="it-IT"/>
              </w:rPr>
            </w:pPr>
            <w:r w:rsidRPr="00666046">
              <w:rPr>
                <w:b/>
                <w:bCs/>
                <w:sz w:val="20"/>
                <w:lang w:val="it-IT"/>
              </w:rPr>
              <w:t xml:space="preserve">E-mail : </w:t>
            </w:r>
            <w:r>
              <w:rPr>
                <w:b/>
                <w:bCs/>
                <w:sz w:val="20"/>
                <w:lang w:val="it-IT"/>
              </w:rPr>
              <w:tab/>
            </w:r>
            <w:hyperlink r:id="rId19" w:history="1">
              <w:r w:rsidRPr="00666046">
                <w:rPr>
                  <w:rStyle w:val="Hyperlink"/>
                  <w:b/>
                  <w:bCs/>
                  <w:sz w:val="20"/>
                  <w:lang w:val="it-IT"/>
                </w:rPr>
                <w:t>bdtfellowships@itu.int</w:t>
              </w:r>
            </w:hyperlink>
            <w:r w:rsidRPr="00666046">
              <w:rPr>
                <w:b/>
                <w:bCs/>
                <w:sz w:val="20"/>
                <w:lang w:val="it-IT"/>
              </w:rPr>
              <w:t xml:space="preserve"> </w:t>
            </w:r>
          </w:p>
          <w:p w:rsidR="00170F7B" w:rsidRPr="007B5B29" w:rsidRDefault="00170F7B" w:rsidP="0047547A">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170F7B" w:rsidRPr="00666046" w:rsidRDefault="00170F7B" w:rsidP="0047547A">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170F7B" w:rsidRPr="007B5B29" w:rsidTr="0047547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70F7B" w:rsidRDefault="00170F7B" w:rsidP="0047547A">
            <w:pPr>
              <w:spacing w:after="120"/>
              <w:jc w:val="center"/>
              <w:rPr>
                <w:b/>
                <w:iCs/>
                <w:lang w:val="en-US"/>
              </w:rPr>
            </w:pPr>
            <w:r w:rsidRPr="007B5B29">
              <w:rPr>
                <w:b/>
                <w:iCs/>
                <w:lang w:val="en-US"/>
              </w:rPr>
              <w:t xml:space="preserve">Request for </w:t>
            </w:r>
            <w:r w:rsidRPr="00FE4D88">
              <w:rPr>
                <w:b/>
                <w:iCs/>
                <w:lang w:val="en-US"/>
              </w:rPr>
              <w:t>one partial fellowship to be submitted</w:t>
            </w:r>
            <w:r w:rsidRPr="007B5B29">
              <w:rPr>
                <w:b/>
                <w:iCs/>
                <w:lang w:val="en-US"/>
              </w:rPr>
              <w:t xml:space="preserve"> before </w:t>
            </w:r>
            <w:r>
              <w:rPr>
                <w:b/>
                <w:iCs/>
                <w:lang w:val="en-US"/>
              </w:rPr>
              <w:br/>
              <w:t>1 April 2013</w:t>
            </w:r>
          </w:p>
        </w:tc>
      </w:tr>
      <w:tr w:rsidR="00170F7B" w:rsidRPr="007B5B29" w:rsidTr="0047547A">
        <w:tblPrEx>
          <w:tblCellMar>
            <w:left w:w="107" w:type="dxa"/>
            <w:right w:w="107" w:type="dxa"/>
          </w:tblCellMar>
        </w:tblPrEx>
        <w:tc>
          <w:tcPr>
            <w:tcW w:w="2836" w:type="dxa"/>
            <w:gridSpan w:val="4"/>
          </w:tcPr>
          <w:p w:rsidR="00170F7B" w:rsidRPr="007B5B29" w:rsidRDefault="00170F7B" w:rsidP="0047547A">
            <w:pPr>
              <w:spacing w:before="0"/>
              <w:jc w:val="center"/>
              <w:rPr>
                <w:iCs/>
                <w:lang w:val="en-US"/>
              </w:rPr>
            </w:pPr>
          </w:p>
          <w:p w:rsidR="00170F7B" w:rsidRPr="007B5B29" w:rsidRDefault="00170F7B" w:rsidP="0047547A">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70F7B" w:rsidRPr="007B5B29" w:rsidRDefault="00170F7B" w:rsidP="0047547A">
            <w:pPr>
              <w:spacing w:before="0"/>
              <w:jc w:val="center"/>
              <w:rPr>
                <w:iCs/>
                <w:lang w:val="en-US"/>
              </w:rPr>
            </w:pPr>
            <w:r w:rsidRPr="007B5B29">
              <w:rPr>
                <w:iCs/>
                <w:lang w:val="en-US"/>
              </w:rPr>
              <w:t>Participation of women is encouraged</w:t>
            </w:r>
          </w:p>
        </w:tc>
        <w:tc>
          <w:tcPr>
            <w:tcW w:w="3141" w:type="dxa"/>
            <w:gridSpan w:val="2"/>
            <w:tcBorders>
              <w:left w:val="nil"/>
            </w:tcBorders>
          </w:tcPr>
          <w:p w:rsidR="00170F7B" w:rsidRPr="007B5B29" w:rsidRDefault="00170F7B" w:rsidP="0047547A">
            <w:pPr>
              <w:spacing w:before="0"/>
              <w:jc w:val="center"/>
              <w:rPr>
                <w:lang w:val="en-US"/>
              </w:rPr>
            </w:pPr>
          </w:p>
        </w:tc>
      </w:tr>
      <w:tr w:rsidR="00170F7B" w:rsidRPr="0044318A" w:rsidTr="0047547A">
        <w:trPr>
          <w:cantSplit/>
        </w:trPr>
        <w:tc>
          <w:tcPr>
            <w:tcW w:w="9639" w:type="dxa"/>
            <w:gridSpan w:val="9"/>
            <w:tcBorders>
              <w:top w:val="single" w:sz="6" w:space="0" w:color="auto"/>
              <w:left w:val="single" w:sz="6" w:space="0" w:color="auto"/>
              <w:right w:val="single" w:sz="6" w:space="0" w:color="auto"/>
            </w:tcBorders>
          </w:tcPr>
          <w:p w:rsidR="00170F7B" w:rsidRPr="00932C2A" w:rsidRDefault="00170F7B" w:rsidP="0047547A">
            <w:pPr>
              <w:spacing w:before="80"/>
              <w:rPr>
                <w:sz w:val="18"/>
                <w:szCs w:val="18"/>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t xml:space="preserve"> (</w:t>
            </w:r>
            <w:hyperlink r:id="rId20" w:history="1">
              <w:r w:rsidRPr="0070354B">
                <w:rPr>
                  <w:rStyle w:val="Hyperlink"/>
                  <w:sz w:val="18"/>
                  <w:szCs w:val="18"/>
                </w:rPr>
                <w:t>http://www.itu.int/en/ITU-T/Workshops-and-Seminars/ict-swm/201304/Page</w:t>
              </w:r>
              <w:r w:rsidRPr="0070354B">
                <w:rPr>
                  <w:rStyle w:val="Hyperlink"/>
                  <w:sz w:val="18"/>
                  <w:szCs w:val="18"/>
                </w:rPr>
                <w:t>s</w:t>
              </w:r>
              <w:r w:rsidRPr="0070354B">
                <w:rPr>
                  <w:rStyle w:val="Hyperlink"/>
                  <w:sz w:val="18"/>
                  <w:szCs w:val="18"/>
                </w:rPr>
                <w:t>/default.aspx</w:t>
              </w:r>
            </w:hyperlink>
            <w:r>
              <w:rPr>
                <w:sz w:val="18"/>
                <w:szCs w:val="18"/>
              </w:rPr>
              <w:t>.)</w:t>
            </w:r>
          </w:p>
          <w:p w:rsidR="00170F7B" w:rsidRPr="007B5B29" w:rsidRDefault="00170F7B" w:rsidP="0047547A">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170F7B" w:rsidRPr="007B5B29" w:rsidRDefault="00170F7B" w:rsidP="0047547A">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170F7B" w:rsidRPr="007B5B29" w:rsidRDefault="00170F7B" w:rsidP="0047547A">
            <w:pPr>
              <w:tabs>
                <w:tab w:val="left" w:pos="170"/>
                <w:tab w:val="left" w:pos="1701"/>
                <w:tab w:val="right" w:leader="underscore" w:pos="5954"/>
                <w:tab w:val="left" w:pos="6521"/>
                <w:tab w:val="right" w:leader="underscore" w:pos="10773"/>
              </w:tabs>
              <w:spacing w:before="0"/>
              <w:rPr>
                <w:b/>
                <w:sz w:val="16"/>
                <w:lang w:val="en-US"/>
              </w:rPr>
            </w:pPr>
          </w:p>
          <w:p w:rsidR="00170F7B" w:rsidRPr="007B5B29" w:rsidRDefault="00170F7B" w:rsidP="0047547A">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170F7B" w:rsidRPr="007B5B29" w:rsidRDefault="00170F7B" w:rsidP="0047547A">
            <w:pPr>
              <w:tabs>
                <w:tab w:val="left" w:pos="170"/>
                <w:tab w:val="left" w:pos="1701"/>
                <w:tab w:val="center" w:pos="3828"/>
                <w:tab w:val="center" w:pos="8647"/>
                <w:tab w:val="center" w:pos="9781"/>
                <w:tab w:val="right" w:leader="underscore" w:pos="10773"/>
              </w:tabs>
              <w:spacing w:before="0"/>
              <w:rPr>
                <w:b/>
                <w:sz w:val="16"/>
                <w:lang w:val="en-US"/>
              </w:rPr>
            </w:pPr>
          </w:p>
          <w:p w:rsidR="00170F7B" w:rsidRPr="007B5B29" w:rsidRDefault="00170F7B" w:rsidP="0047547A">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170F7B" w:rsidRPr="0044318A" w:rsidRDefault="00170F7B" w:rsidP="0047547A">
            <w:pPr>
              <w:tabs>
                <w:tab w:val="left" w:pos="170"/>
                <w:tab w:val="left" w:pos="1701"/>
                <w:tab w:val="center" w:pos="3828"/>
                <w:tab w:val="center" w:pos="8647"/>
                <w:tab w:val="center" w:pos="9781"/>
                <w:tab w:val="right" w:leader="underscore" w:pos="10773"/>
              </w:tabs>
              <w:rPr>
                <w:b/>
                <w:sz w:val="16"/>
              </w:rPr>
            </w:pPr>
          </w:p>
        </w:tc>
      </w:tr>
      <w:tr w:rsidR="00170F7B" w:rsidRPr="007B5B29" w:rsidTr="0047547A">
        <w:trPr>
          <w:cantSplit/>
        </w:trPr>
        <w:tc>
          <w:tcPr>
            <w:tcW w:w="9639" w:type="dxa"/>
            <w:gridSpan w:val="9"/>
            <w:tcBorders>
              <w:left w:val="single" w:sz="6" w:space="0" w:color="auto"/>
              <w:bottom w:val="single" w:sz="6" w:space="0" w:color="auto"/>
              <w:right w:val="single" w:sz="6" w:space="0" w:color="auto"/>
            </w:tcBorders>
          </w:tcPr>
          <w:p w:rsidR="00170F7B" w:rsidRPr="007B5B29" w:rsidRDefault="00170F7B" w:rsidP="0047547A">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170F7B" w:rsidRDefault="00170F7B" w:rsidP="0047547A">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170F7B" w:rsidRPr="007B5B29" w:rsidRDefault="00170F7B" w:rsidP="0047547A">
            <w:pPr>
              <w:tabs>
                <w:tab w:val="left" w:pos="170"/>
                <w:tab w:val="left" w:pos="1701"/>
                <w:tab w:val="right" w:leader="underscore" w:pos="5954"/>
                <w:tab w:val="left" w:pos="6521"/>
                <w:tab w:val="right" w:leader="underscore" w:pos="10773"/>
              </w:tabs>
              <w:ind w:left="170" w:hanging="170"/>
              <w:rPr>
                <w:b/>
                <w:sz w:val="16"/>
              </w:rPr>
            </w:pPr>
          </w:p>
          <w:p w:rsidR="00170F7B" w:rsidRPr="007B5B29" w:rsidRDefault="00170F7B" w:rsidP="0047547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170F7B" w:rsidRPr="007B5B29" w:rsidRDefault="00170F7B" w:rsidP="0047547A">
            <w:pPr>
              <w:tabs>
                <w:tab w:val="left" w:pos="170"/>
                <w:tab w:val="left" w:pos="1701"/>
                <w:tab w:val="center" w:pos="3828"/>
                <w:tab w:val="center" w:pos="8647"/>
                <w:tab w:val="center" w:pos="9781"/>
                <w:tab w:val="right" w:leader="underscore" w:pos="10773"/>
              </w:tabs>
              <w:rPr>
                <w:b/>
                <w:sz w:val="16"/>
                <w:lang w:val="en-US"/>
              </w:rPr>
            </w:pPr>
          </w:p>
          <w:p w:rsidR="00170F7B" w:rsidRPr="007B5B29" w:rsidRDefault="00170F7B" w:rsidP="0047547A">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170F7B" w:rsidRPr="007B5B29" w:rsidRDefault="00170F7B" w:rsidP="0047547A">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170F7B" w:rsidRPr="007B5B29" w:rsidRDefault="00170F7B" w:rsidP="0047547A">
            <w:pPr>
              <w:tabs>
                <w:tab w:val="left" w:pos="170"/>
                <w:tab w:val="left" w:pos="1701"/>
                <w:tab w:val="right" w:leader="underscore" w:pos="4820"/>
                <w:tab w:val="left" w:pos="5245"/>
                <w:tab w:val="left" w:pos="7230"/>
                <w:tab w:val="right" w:leader="underscore" w:pos="10773"/>
              </w:tabs>
              <w:spacing w:before="0"/>
              <w:rPr>
                <w:b/>
                <w:sz w:val="16"/>
                <w:lang w:val="en-US"/>
              </w:rPr>
            </w:pPr>
          </w:p>
          <w:p w:rsidR="00170F7B" w:rsidRPr="002C45FC" w:rsidRDefault="00170F7B" w:rsidP="0047547A">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170F7B" w:rsidRPr="007B5B29" w:rsidRDefault="00170F7B" w:rsidP="0047547A">
            <w:pPr>
              <w:tabs>
                <w:tab w:val="left" w:pos="170"/>
                <w:tab w:val="left" w:pos="1850"/>
                <w:tab w:val="left" w:pos="3693"/>
                <w:tab w:val="left" w:pos="4543"/>
                <w:tab w:val="left" w:pos="7378"/>
                <w:tab w:val="left" w:pos="9079"/>
              </w:tabs>
              <w:spacing w:before="0"/>
              <w:rPr>
                <w:b/>
                <w:sz w:val="16"/>
                <w:lang w:val="en-US"/>
              </w:rPr>
            </w:pPr>
          </w:p>
          <w:p w:rsidR="00170F7B" w:rsidRPr="007B5B29" w:rsidRDefault="00170F7B" w:rsidP="0047547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170F7B" w:rsidRPr="007B5B29" w:rsidRDefault="00170F7B" w:rsidP="0047547A">
            <w:pPr>
              <w:tabs>
                <w:tab w:val="left" w:pos="170"/>
                <w:tab w:val="left" w:pos="1850"/>
                <w:tab w:val="left" w:pos="3693"/>
                <w:tab w:val="left" w:pos="4543"/>
                <w:tab w:val="left" w:pos="7378"/>
                <w:tab w:val="left" w:pos="9079"/>
                <w:tab w:val="right" w:leader="underscore" w:pos="10773"/>
              </w:tabs>
              <w:rPr>
                <w:b/>
                <w:sz w:val="16"/>
                <w:lang w:val="en-US"/>
              </w:rPr>
            </w:pPr>
          </w:p>
        </w:tc>
      </w:tr>
      <w:tr w:rsidR="00170F7B" w:rsidRPr="00C448E0" w:rsidTr="0047547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170F7B" w:rsidRPr="00211FD0" w:rsidRDefault="00170F7B" w:rsidP="0047547A">
            <w:pPr>
              <w:jc w:val="center"/>
              <w:rPr>
                <w:b/>
                <w:bCs/>
                <w:sz w:val="20"/>
                <w:highlight w:val="yellow"/>
              </w:rPr>
            </w:pPr>
          </w:p>
        </w:tc>
      </w:tr>
      <w:tr w:rsidR="00170F7B" w:rsidRPr="00666046" w:rsidTr="0047547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70F7B" w:rsidRPr="00FE4D88" w:rsidRDefault="00170F7B" w:rsidP="0047547A">
            <w:pPr>
              <w:spacing w:beforeLines="40"/>
              <w:ind w:left="720"/>
              <w:rPr>
                <w:b/>
                <w:sz w:val="20"/>
              </w:rPr>
            </w:pPr>
            <w:r w:rsidRPr="00FE4D88">
              <w:rPr>
                <w:b/>
                <w:bCs/>
                <w:sz w:val="20"/>
              </w:rPr>
              <w:t xml:space="preserve">□  </w:t>
            </w:r>
            <w:r w:rsidRPr="00FE4D88">
              <w:rPr>
                <w:sz w:val="20"/>
              </w:rPr>
              <w:t xml:space="preserve">One partial fellowship   (per eligible country </w:t>
            </w:r>
            <w:r w:rsidRPr="00FE4D88">
              <w:rPr>
                <w:b/>
                <w:bCs/>
                <w:sz w:val="20"/>
              </w:rPr>
              <w:t>within the Africa and Arab region only)</w:t>
            </w:r>
            <w:r w:rsidRPr="00FE4D88">
              <w:rPr>
                <w:sz w:val="20"/>
              </w:rPr>
              <w:t>.</w:t>
            </w:r>
          </w:p>
        </w:tc>
      </w:tr>
      <w:tr w:rsidR="00170F7B" w:rsidRPr="00666046" w:rsidTr="0047547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70F7B" w:rsidRPr="00FE4D88" w:rsidRDefault="00170F7B" w:rsidP="0047547A">
            <w:pPr>
              <w:spacing w:beforeLines="40"/>
              <w:ind w:left="720"/>
              <w:jc w:val="center"/>
              <w:rPr>
                <w:sz w:val="20"/>
              </w:rPr>
            </w:pPr>
            <w:r w:rsidRPr="00FE4D88">
              <w:rPr>
                <w:b/>
                <w:bCs/>
                <w:sz w:val="20"/>
              </w:rPr>
              <w:t>Please select your preference</w:t>
            </w:r>
          </w:p>
        </w:tc>
      </w:tr>
      <w:tr w:rsidR="00170F7B" w:rsidRPr="00666046" w:rsidTr="0047547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70F7B" w:rsidRPr="00FE4D88" w:rsidRDefault="00170F7B" w:rsidP="0047547A">
            <w:pPr>
              <w:rPr>
                <w:b/>
                <w:bCs/>
                <w:sz w:val="20"/>
              </w:rPr>
            </w:pPr>
            <w:r w:rsidRPr="00FE4D88">
              <w:rPr>
                <w:b/>
                <w:bCs/>
                <w:sz w:val="20"/>
              </w:rPr>
              <w:tab/>
            </w:r>
            <w:r w:rsidRPr="00FE4D88">
              <w:rPr>
                <w:b/>
                <w:bCs/>
                <w:sz w:val="20"/>
              </w:rPr>
              <w:tab/>
              <w:t>□ Economy class air ticket (duty station / Luxor/ duty station).</w:t>
            </w:r>
          </w:p>
          <w:p w:rsidR="00170F7B" w:rsidRPr="00FE4D88" w:rsidRDefault="00170F7B" w:rsidP="0047547A">
            <w:pPr>
              <w:spacing w:before="0"/>
              <w:ind w:left="357"/>
              <w:rPr>
                <w:b/>
                <w:bCs/>
                <w:sz w:val="20"/>
              </w:rPr>
            </w:pPr>
            <w:r w:rsidRPr="00FE4D88">
              <w:rPr>
                <w:b/>
                <w:bCs/>
                <w:sz w:val="20"/>
              </w:rPr>
              <w:tab/>
            </w:r>
            <w:r w:rsidRPr="00FE4D88">
              <w:rPr>
                <w:b/>
                <w:bCs/>
                <w:sz w:val="20"/>
              </w:rPr>
              <w:tab/>
              <w:t>□ Daily subsistence allowance intended to cover accommodation, meals &amp; misc. expenses.</w:t>
            </w:r>
          </w:p>
        </w:tc>
      </w:tr>
      <w:tr w:rsidR="00170F7B" w:rsidRPr="00666046" w:rsidTr="0047547A">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170F7B" w:rsidRPr="00666046" w:rsidRDefault="00170F7B" w:rsidP="0047547A">
            <w:pPr>
              <w:spacing w:before="0"/>
            </w:pPr>
          </w:p>
        </w:tc>
      </w:tr>
      <w:tr w:rsidR="00170F7B" w:rsidRPr="007B5B29" w:rsidTr="0047547A">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630"/>
        </w:trPr>
        <w:tc>
          <w:tcPr>
            <w:tcW w:w="6379" w:type="dxa"/>
            <w:gridSpan w:val="6"/>
          </w:tcPr>
          <w:p w:rsidR="00170F7B" w:rsidRPr="00E86939" w:rsidRDefault="00170F7B" w:rsidP="0047547A">
            <w:pPr>
              <w:overflowPunct w:val="0"/>
              <w:autoSpaceDE w:val="0"/>
              <w:autoSpaceDN w:val="0"/>
              <w:adjustRightInd w:val="0"/>
              <w:spacing w:before="60"/>
              <w:ind w:left="170" w:hanging="170"/>
              <w:textAlignment w:val="baseline"/>
              <w:rPr>
                <w:b/>
                <w:bCs/>
                <w:sz w:val="16"/>
                <w:lang w:val="en-US"/>
              </w:rPr>
            </w:pPr>
          </w:p>
          <w:p w:rsidR="00170F7B" w:rsidRPr="00E86939" w:rsidRDefault="00170F7B" w:rsidP="0047547A">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170F7B" w:rsidRPr="007B5B29" w:rsidRDefault="00170F7B" w:rsidP="0047547A">
            <w:pPr>
              <w:overflowPunct w:val="0"/>
              <w:autoSpaceDE w:val="0"/>
              <w:autoSpaceDN w:val="0"/>
              <w:adjustRightInd w:val="0"/>
              <w:spacing w:before="60"/>
              <w:textAlignment w:val="baseline"/>
            </w:pPr>
          </w:p>
        </w:tc>
        <w:tc>
          <w:tcPr>
            <w:tcW w:w="3260" w:type="dxa"/>
            <w:gridSpan w:val="3"/>
          </w:tcPr>
          <w:p w:rsidR="00170F7B" w:rsidRPr="00E86939" w:rsidRDefault="00170F7B" w:rsidP="0047547A">
            <w:pPr>
              <w:overflowPunct w:val="0"/>
              <w:autoSpaceDE w:val="0"/>
              <w:autoSpaceDN w:val="0"/>
              <w:adjustRightInd w:val="0"/>
              <w:spacing w:before="60"/>
              <w:textAlignment w:val="baseline"/>
              <w:rPr>
                <w:sz w:val="16"/>
                <w:szCs w:val="16"/>
              </w:rPr>
            </w:pPr>
          </w:p>
          <w:p w:rsidR="00170F7B" w:rsidRPr="007B5B29" w:rsidRDefault="00170F7B" w:rsidP="0047547A">
            <w:pPr>
              <w:overflowPunct w:val="0"/>
              <w:autoSpaceDE w:val="0"/>
              <w:autoSpaceDN w:val="0"/>
              <w:adjustRightInd w:val="0"/>
              <w:spacing w:before="60"/>
              <w:textAlignment w:val="baseline"/>
            </w:pPr>
            <w:r w:rsidRPr="00E86939">
              <w:rPr>
                <w:b/>
                <w:bCs/>
                <w:sz w:val="16"/>
                <w:lang w:val="en-US"/>
              </w:rPr>
              <w:t>Date:</w:t>
            </w:r>
          </w:p>
        </w:tc>
      </w:tr>
      <w:tr w:rsidR="00170F7B" w:rsidRPr="00E86939" w:rsidTr="0047547A">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170F7B" w:rsidRPr="00E86939" w:rsidRDefault="00170F7B" w:rsidP="0047547A">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170F7B" w:rsidRPr="0019714A" w:rsidRDefault="00170F7B" w:rsidP="0047547A">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170F7B" w:rsidRPr="007B5B29" w:rsidTr="0047547A">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418"/>
        </w:trPr>
        <w:tc>
          <w:tcPr>
            <w:tcW w:w="6379" w:type="dxa"/>
            <w:gridSpan w:val="6"/>
          </w:tcPr>
          <w:p w:rsidR="00170F7B" w:rsidRPr="007B5B29" w:rsidRDefault="00170F7B" w:rsidP="0047547A">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170F7B" w:rsidRPr="007B5B29" w:rsidRDefault="00170F7B" w:rsidP="0047547A">
            <w:pPr>
              <w:overflowPunct w:val="0"/>
              <w:autoSpaceDE w:val="0"/>
              <w:autoSpaceDN w:val="0"/>
              <w:adjustRightInd w:val="0"/>
              <w:spacing w:before="240" w:after="240"/>
              <w:textAlignment w:val="baseline"/>
            </w:pPr>
            <w:r w:rsidRPr="00E86939">
              <w:rPr>
                <w:b/>
                <w:bCs/>
                <w:sz w:val="16"/>
                <w:lang w:val="en-US"/>
              </w:rPr>
              <w:t>Date</w:t>
            </w:r>
          </w:p>
        </w:tc>
      </w:tr>
    </w:tbl>
    <w:p w:rsidR="00170F7B" w:rsidRPr="00CC3DFE" w:rsidRDefault="00170F7B" w:rsidP="00170F7B">
      <w:pPr>
        <w:rPr>
          <w:sz w:val="4"/>
          <w:szCs w:val="4"/>
        </w:rPr>
      </w:pPr>
    </w:p>
    <w:p w:rsidR="00A407BE" w:rsidRPr="00A407BE" w:rsidRDefault="00A407BE" w:rsidP="00CA1692">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rPr>
      </w:pPr>
    </w:p>
    <w:sectPr w:rsidR="00A407BE" w:rsidRPr="00A407BE" w:rsidSect="00170F7B">
      <w:headerReference w:type="first" r:id="rId21"/>
      <w:footerReference w:type="first" r:id="rId22"/>
      <w:type w:val="oddPage"/>
      <w:pgSz w:w="11907" w:h="16727"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47A" w:rsidRDefault="0047547A">
      <w:r>
        <w:separator/>
      </w:r>
    </w:p>
  </w:endnote>
  <w:endnote w:type="continuationSeparator" w:id="0">
    <w:p w:rsidR="0047547A" w:rsidRDefault="00475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7A" w:rsidRPr="005C583B" w:rsidRDefault="0047547A">
    <w:pPr>
      <w:pStyle w:val="Footer"/>
      <w:rPr>
        <w:lang w:eastAsia="zh-CN"/>
      </w:rPr>
    </w:pPr>
    <w:fldSimple w:instr=" FILENAME \p \* MERGEFORMAT ">
      <w:r>
        <w:t>P:\CHI\ITU-T\BUREAU\CIRC\000\014C.docx</w:t>
      </w:r>
    </w:fldSimple>
    <w:r w:rsidRPr="005C583B">
      <w:rPr>
        <w:rFonts w:hint="eastAsia"/>
        <w:lang w:eastAsia="zh-CN"/>
      </w:rPr>
      <w:t>（</w:t>
    </w:r>
    <w:r w:rsidRPr="005C583B">
      <w:rPr>
        <w:rFonts w:hint="eastAsia"/>
        <w:lang w:eastAsia="zh-CN"/>
      </w:rPr>
      <w:t>190247</w:t>
    </w:r>
    <w:r w:rsidRPr="005C583B">
      <w:rPr>
        <w:rFonts w:hint="eastAsia"/>
        <w:lang w:eastAsia="zh-CN"/>
      </w:rPr>
      <w:t>）</w:t>
    </w:r>
    <w:r w:rsidRPr="005C583B">
      <w:rPr>
        <w:rFonts w:hint="eastAsia"/>
        <w:lang w:eastAsia="zh-CN"/>
      </w:rPr>
      <w:tab/>
    </w:r>
    <w:r w:rsidRPr="005C583B">
      <w:rPr>
        <w:rFonts w:hint="eastAsia"/>
        <w:lang w:eastAsia="zh-CN"/>
      </w:rPr>
      <w:tab/>
    </w:r>
    <w:r>
      <w:rPr>
        <w:lang w:val="fr-CH" w:eastAsia="zh-CN"/>
      </w:rPr>
      <w:fldChar w:fldCharType="begin"/>
    </w:r>
    <w:r>
      <w:rPr>
        <w:lang w:val="en-US" w:eastAsia="zh-CN"/>
      </w:rPr>
      <w:instrText xml:space="preserve"> DATE \@ "dd.MM.yyyy" </w:instrText>
    </w:r>
    <w:r>
      <w:rPr>
        <w:lang w:val="fr-CH" w:eastAsia="zh-CN"/>
      </w:rPr>
      <w:fldChar w:fldCharType="separate"/>
    </w:r>
    <w:r>
      <w:rPr>
        <w:lang w:val="en-US" w:eastAsia="zh-CN"/>
      </w:rPr>
      <w:t>26.03.2013</w:t>
    </w:r>
    <w:r>
      <w:rPr>
        <w:lang w:val="fr-CH" w:eastAsia="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7A" w:rsidRPr="00546B52" w:rsidRDefault="0047547A" w:rsidP="0047547A">
    <w:pPr>
      <w:pStyle w:val="Footer"/>
      <w:rPr>
        <w:szCs w:val="16"/>
      </w:rPr>
    </w:pPr>
    <w:r>
      <w:t>ITU-T\BUREAU\CIRC\014C.DOC</w:t>
    </w:r>
  </w:p>
  <w:p w:rsidR="0047547A" w:rsidRPr="0047547A" w:rsidRDefault="0047547A" w:rsidP="004754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7A" w:rsidRPr="00AE03C4" w:rsidRDefault="0047547A" w:rsidP="00F30FC1">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9pt" o:ole="">
          <v:imagedata r:id="rId1" o:title=""/>
        </v:shape>
        <o:OLEObject Type="Embed" ProgID="Word.Document.8" ShapeID="_x0000_i1025" DrawAspect="Content" ObjectID="_1425808828" r:id="rId2">
          <o:FieldCodes>\s</o:FieldCodes>
        </o:OLEObject>
      </w:obje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7A" w:rsidRPr="0047547A" w:rsidRDefault="0047547A" w:rsidP="0047547A">
    <w:pPr>
      <w:pStyle w:val="Footer"/>
    </w:pPr>
    <w:r>
      <w:t>ITU-T\BUREAU\CIRC\014C.DOC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47A" w:rsidRDefault="0047547A">
      <w:pPr>
        <w:rPr>
          <w:sz w:val="23"/>
          <w:szCs w:val="23"/>
        </w:rPr>
      </w:pPr>
      <w:r>
        <w:rPr>
          <w:sz w:val="23"/>
          <w:szCs w:val="23"/>
        </w:rPr>
        <w:t>____________________</w:t>
      </w:r>
    </w:p>
  </w:footnote>
  <w:footnote w:type="continuationSeparator" w:id="0">
    <w:p w:rsidR="0047547A" w:rsidRDefault="00475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7A" w:rsidRDefault="0047547A"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7547A" w:rsidRDefault="0047547A" w:rsidP="002A1603">
    <w:pPr>
      <w:pStyle w:val="Header"/>
      <w:ind w:right="360"/>
      <w:rPr>
        <w:lang w:val="en-US" w:eastAsia="zh-CN"/>
      </w:rPr>
    </w:pPr>
    <w:r>
      <w:rPr>
        <w:rStyle w:val="PageNumber"/>
        <w:rFonts w:hint="eastAsia"/>
        <w:lang w:val="en-US" w:eastAsia="zh-CN"/>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7A" w:rsidRDefault="0047547A" w:rsidP="002A1603">
    <w:pPr>
      <w:pStyle w:val="Header"/>
      <w:ind w:right="360"/>
      <w:rPr>
        <w:lang w:val="en-US" w:eastAsia="zh-CN"/>
      </w:rPr>
    </w:pPr>
    <w:r>
      <w:rPr>
        <w:rFonts w:hint="eastAsia"/>
        <w:lang w:val="en-US" w:eastAsia="zh-CN"/>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Fonts w:hint="eastAsia"/>
        <w:lang w:val="en-US" w:eastAsia="zh-CN"/>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7A" w:rsidRDefault="0047547A">
    <w:pPr>
      <w:pStyle w:val="Header"/>
      <w:rPr>
        <w:lang w:eastAsia="zh-CN"/>
      </w:rPr>
    </w:pPr>
    <w:r>
      <w:rPr>
        <w:rStyle w:val="PageNumber"/>
        <w:rFonts w:hint="eastAsia"/>
        <w:lang w:eastAsia="zh-CN"/>
      </w:rPr>
      <w:t xml:space="preserve">- </w:t>
    </w:r>
    <w:r>
      <w:rPr>
        <w:rStyle w:val="PageNumber"/>
      </w:rPr>
      <w:fldChar w:fldCharType="begin"/>
    </w:r>
    <w:r>
      <w:rPr>
        <w:rStyle w:val="PageNumber"/>
      </w:rPr>
      <w:instrText xml:space="preserve"> PAGE </w:instrText>
    </w:r>
    <w:r>
      <w:rPr>
        <w:rStyle w:val="PageNumber"/>
      </w:rPr>
      <w:fldChar w:fldCharType="separate"/>
    </w:r>
    <w:r w:rsidR="009A56FD">
      <w:rPr>
        <w:rStyle w:val="PageNumber"/>
        <w:noProof/>
      </w:rPr>
      <w:t>3</w:t>
    </w:r>
    <w:r>
      <w:rPr>
        <w:rStyle w:val="PageNumber"/>
      </w:rPr>
      <w:fldChar w:fldCharType="end"/>
    </w:r>
    <w:r>
      <w:rPr>
        <w:rStyle w:val="PageNumber"/>
        <w:rFonts w:hint="eastAsia"/>
        <w:lang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useFELayout/>
  </w:compat>
  <w:rsids>
    <w:rsidRoot w:val="00170349"/>
    <w:rsid w:val="00001E99"/>
    <w:rsid w:val="0000209B"/>
    <w:rsid w:val="000219D7"/>
    <w:rsid w:val="0003276C"/>
    <w:rsid w:val="00065140"/>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0F7B"/>
    <w:rsid w:val="0017497B"/>
    <w:rsid w:val="0018419B"/>
    <w:rsid w:val="0019652F"/>
    <w:rsid w:val="00196B93"/>
    <w:rsid w:val="001A4E09"/>
    <w:rsid w:val="001D68D4"/>
    <w:rsid w:val="001E381A"/>
    <w:rsid w:val="0020651D"/>
    <w:rsid w:val="00216C8F"/>
    <w:rsid w:val="002372C7"/>
    <w:rsid w:val="00262EC6"/>
    <w:rsid w:val="0027568A"/>
    <w:rsid w:val="0028502B"/>
    <w:rsid w:val="00293589"/>
    <w:rsid w:val="00294C1C"/>
    <w:rsid w:val="002958F2"/>
    <w:rsid w:val="002A1603"/>
    <w:rsid w:val="002C352D"/>
    <w:rsid w:val="002D2D2B"/>
    <w:rsid w:val="002D729D"/>
    <w:rsid w:val="002E5E46"/>
    <w:rsid w:val="002F3D1A"/>
    <w:rsid w:val="003103A8"/>
    <w:rsid w:val="00313A41"/>
    <w:rsid w:val="00322A03"/>
    <w:rsid w:val="00330293"/>
    <w:rsid w:val="003307E4"/>
    <w:rsid w:val="0033229B"/>
    <w:rsid w:val="00335F94"/>
    <w:rsid w:val="00354E58"/>
    <w:rsid w:val="0035641D"/>
    <w:rsid w:val="00362B4A"/>
    <w:rsid w:val="00376F72"/>
    <w:rsid w:val="003772C6"/>
    <w:rsid w:val="003B2EAA"/>
    <w:rsid w:val="003C29A4"/>
    <w:rsid w:val="003C5E30"/>
    <w:rsid w:val="003E7209"/>
    <w:rsid w:val="003F2A86"/>
    <w:rsid w:val="00402633"/>
    <w:rsid w:val="00444683"/>
    <w:rsid w:val="00444E8F"/>
    <w:rsid w:val="00453A10"/>
    <w:rsid w:val="0046534B"/>
    <w:rsid w:val="0047547A"/>
    <w:rsid w:val="004814B6"/>
    <w:rsid w:val="00487F05"/>
    <w:rsid w:val="004B38AB"/>
    <w:rsid w:val="004C5BE0"/>
    <w:rsid w:val="004C7C62"/>
    <w:rsid w:val="004D18C4"/>
    <w:rsid w:val="0051354C"/>
    <w:rsid w:val="00523169"/>
    <w:rsid w:val="00535E76"/>
    <w:rsid w:val="00554CDC"/>
    <w:rsid w:val="005566F1"/>
    <w:rsid w:val="00556DFC"/>
    <w:rsid w:val="0056275D"/>
    <w:rsid w:val="0057364C"/>
    <w:rsid w:val="0057683C"/>
    <w:rsid w:val="00594AB2"/>
    <w:rsid w:val="005D0F8C"/>
    <w:rsid w:val="005D4C26"/>
    <w:rsid w:val="005E1427"/>
    <w:rsid w:val="005E6E47"/>
    <w:rsid w:val="0063236A"/>
    <w:rsid w:val="00672E81"/>
    <w:rsid w:val="00681A48"/>
    <w:rsid w:val="00690BE6"/>
    <w:rsid w:val="006A60C8"/>
    <w:rsid w:val="006A736A"/>
    <w:rsid w:val="006A7CA2"/>
    <w:rsid w:val="006C7801"/>
    <w:rsid w:val="006D09B3"/>
    <w:rsid w:val="006D0B85"/>
    <w:rsid w:val="006E74AA"/>
    <w:rsid w:val="006F4DFC"/>
    <w:rsid w:val="00714CA7"/>
    <w:rsid w:val="00737527"/>
    <w:rsid w:val="007433BD"/>
    <w:rsid w:val="007609AA"/>
    <w:rsid w:val="00761B39"/>
    <w:rsid w:val="00773371"/>
    <w:rsid w:val="007B781C"/>
    <w:rsid w:val="007D3346"/>
    <w:rsid w:val="007E58D0"/>
    <w:rsid w:val="007E6BBA"/>
    <w:rsid w:val="007F6E04"/>
    <w:rsid w:val="00830DA6"/>
    <w:rsid w:val="00864F93"/>
    <w:rsid w:val="00874ECF"/>
    <w:rsid w:val="0089488D"/>
    <w:rsid w:val="008949B5"/>
    <w:rsid w:val="008E2C66"/>
    <w:rsid w:val="008E44B7"/>
    <w:rsid w:val="008F3B19"/>
    <w:rsid w:val="00911F92"/>
    <w:rsid w:val="00923B56"/>
    <w:rsid w:val="009344D1"/>
    <w:rsid w:val="009572BA"/>
    <w:rsid w:val="009622EC"/>
    <w:rsid w:val="009753FC"/>
    <w:rsid w:val="00981A4C"/>
    <w:rsid w:val="009A56FD"/>
    <w:rsid w:val="009B464B"/>
    <w:rsid w:val="009B5159"/>
    <w:rsid w:val="009D73E5"/>
    <w:rsid w:val="00A05577"/>
    <w:rsid w:val="00A15D02"/>
    <w:rsid w:val="00A31BE4"/>
    <w:rsid w:val="00A3203D"/>
    <w:rsid w:val="00A32BB1"/>
    <w:rsid w:val="00A373FC"/>
    <w:rsid w:val="00A37CEC"/>
    <w:rsid w:val="00A407BE"/>
    <w:rsid w:val="00A54D21"/>
    <w:rsid w:val="00A64F42"/>
    <w:rsid w:val="00AA5543"/>
    <w:rsid w:val="00AB54D2"/>
    <w:rsid w:val="00AC68F3"/>
    <w:rsid w:val="00AD25E5"/>
    <w:rsid w:val="00B47231"/>
    <w:rsid w:val="00B56986"/>
    <w:rsid w:val="00BB0EE7"/>
    <w:rsid w:val="00BC75EE"/>
    <w:rsid w:val="00BD30D2"/>
    <w:rsid w:val="00BE6FB9"/>
    <w:rsid w:val="00BF0982"/>
    <w:rsid w:val="00BF0AF6"/>
    <w:rsid w:val="00BF2511"/>
    <w:rsid w:val="00C014E9"/>
    <w:rsid w:val="00C02C5C"/>
    <w:rsid w:val="00C07AB0"/>
    <w:rsid w:val="00C13C4A"/>
    <w:rsid w:val="00C320BD"/>
    <w:rsid w:val="00C37781"/>
    <w:rsid w:val="00C6182E"/>
    <w:rsid w:val="00C86543"/>
    <w:rsid w:val="00C868BD"/>
    <w:rsid w:val="00C94B0C"/>
    <w:rsid w:val="00CA1692"/>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A300E"/>
    <w:rsid w:val="00DE39A0"/>
    <w:rsid w:val="00E04A9E"/>
    <w:rsid w:val="00E1779A"/>
    <w:rsid w:val="00E25CDC"/>
    <w:rsid w:val="00E57A3C"/>
    <w:rsid w:val="00E75EED"/>
    <w:rsid w:val="00E929A2"/>
    <w:rsid w:val="00EB62DC"/>
    <w:rsid w:val="00F22A8D"/>
    <w:rsid w:val="00F23760"/>
    <w:rsid w:val="00F30FC1"/>
    <w:rsid w:val="00F3199A"/>
    <w:rsid w:val="00F362BD"/>
    <w:rsid w:val="00F44FEB"/>
    <w:rsid w:val="00F62F25"/>
    <w:rsid w:val="00F87D38"/>
    <w:rsid w:val="00FA4D64"/>
    <w:rsid w:val="00FB228C"/>
    <w:rsid w:val="00FC35CC"/>
    <w:rsid w:val="00FD2523"/>
    <w:rsid w:val="00FE3453"/>
    <w:rsid w:val="00FF23C4"/>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FooterChar">
    <w:name w:val="Footer Char"/>
    <w:basedOn w:val="DefaultParagraphFont"/>
    <w:link w:val="Footer"/>
    <w:rsid w:val="0047547A"/>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s>
</file>

<file path=word/webSettings.xml><?xml version="1.0" encoding="utf-8"?>
<w:webSettings xmlns:r="http://schemas.openxmlformats.org/officeDocument/2006/relationships" xmlns:w="http://schemas.openxmlformats.org/wordprocessingml/2006/main">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itu.int/en/ITU-T/Workshops-and-Seminars/ict-swm/201304/Pages/default.aspx" TargetMode="External"/><Relationship Id="rId17"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itu.int/en/ITU-T/Workshops-and-Seminars/ict-swm/201304/Pages/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Workshops-and-Seminars/ict-swm/201304/Pages/default.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yperlink" Target="http://itu.int/en/ITU-T/info/Pages/resources.aspx" TargetMode="External"/><Relationship Id="rId19" Type="http://schemas.openxmlformats.org/officeDocument/2006/relationships/hyperlink" Target="mailto:bdtfellowships@itu.int" TargetMode="External"/><Relationship Id="rId4" Type="http://schemas.openxmlformats.org/officeDocument/2006/relationships/webSettings" Target="webSettings.xml"/><Relationship Id="rId9" Type="http://schemas.openxmlformats.org/officeDocument/2006/relationships/hyperlink" Target="http://www.itu.int/en/ITU-T/Workshops-and-Seminars/ict-swm/201304/Pages/default.aspx"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customXml" Target="../customXml/item2.xml"/></Relationships>
</file>

<file path=word/_rels/footer3.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612766F5A2F3459817298A0017226B" ma:contentTypeVersion="1" ma:contentTypeDescription="Create a new document." ma:contentTypeScope="" ma:versionID="44c0ef4fa5db5fd8e2fb14f6d9b4bfa7">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E35C6-2CDB-4887-A11A-159432006475}"/>
</file>

<file path=customXml/itemProps2.xml><?xml version="1.0" encoding="utf-8"?>
<ds:datastoreItem xmlns:ds="http://schemas.openxmlformats.org/officeDocument/2006/customXml" ds:itemID="{520818FC-5808-4E7B-845D-D7A274E42B80}"/>
</file>

<file path=customXml/itemProps3.xml><?xml version="1.0" encoding="utf-8"?>
<ds:datastoreItem xmlns:ds="http://schemas.openxmlformats.org/officeDocument/2006/customXml" ds:itemID="{A3A07C18-E9CB-4910-8970-68BC9CBFF060}"/>
</file>

<file path=docProps/app.xml><?xml version="1.0" encoding="utf-8"?>
<Properties xmlns="http://schemas.openxmlformats.org/officeDocument/2006/extended-properties" xmlns:vt="http://schemas.openxmlformats.org/officeDocument/2006/docPropsVTypes">
  <Template>PC_TSBworkshop.dotm</Template>
  <TotalTime>32</TotalTime>
  <Pages>3</Pages>
  <Words>1287</Words>
  <Characters>3321</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4599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quist</cp:lastModifiedBy>
  <cp:revision>4</cp:revision>
  <cp:lastPrinted>2013-03-25T09:30:00Z</cp:lastPrinted>
  <dcterms:created xsi:type="dcterms:W3CDTF">2013-03-25T09:11:00Z</dcterms:created>
  <dcterms:modified xsi:type="dcterms:W3CDTF">2013-03-26T12:14:00Z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0x01010089612766F5A2F3459817298A0017226B</vt:lpwstr>
  </property>
</Properties>
</file>